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95" w:rsidRPr="00CB70EA" w:rsidRDefault="00353B95" w:rsidP="00353B95">
      <w:pPr>
        <w:autoSpaceDE w:val="0"/>
        <w:autoSpaceDN w:val="0"/>
        <w:adjustRightInd w:val="0"/>
        <w:jc w:val="left"/>
        <w:rPr>
          <w:rFonts w:ascii="仿宋_GB2312" w:eastAsia="仿宋_GB2312" w:hAnsi="Hiragino Sans GB W3" w:cs="宋体"/>
          <w:sz w:val="32"/>
          <w:szCs w:val="32"/>
        </w:rPr>
      </w:pPr>
      <w:r w:rsidRPr="00CB70EA">
        <w:rPr>
          <w:rFonts w:ascii="仿宋_GB2312" w:eastAsia="仿宋_GB2312" w:hAnsi="Hiragino Sans GB W3" w:cs="宋体" w:hint="eastAsia"/>
          <w:sz w:val="32"/>
          <w:szCs w:val="32"/>
        </w:rPr>
        <w:t>附件</w:t>
      </w:r>
      <w:r w:rsidR="009473D6" w:rsidRPr="00CB70EA">
        <w:rPr>
          <w:rFonts w:ascii="仿宋_GB2312" w:eastAsia="仿宋_GB2312" w:hAnsi="Hiragino Sans GB W3" w:cs="宋体" w:hint="eastAsia"/>
          <w:sz w:val="32"/>
          <w:szCs w:val="32"/>
        </w:rPr>
        <w:t>6</w:t>
      </w:r>
      <w:r w:rsidRPr="00CB70EA">
        <w:rPr>
          <w:rFonts w:ascii="仿宋_GB2312" w:eastAsia="仿宋_GB2312" w:hAnsi="Hiragino Sans GB W3" w:cs="宋体" w:hint="eastAsia"/>
          <w:sz w:val="32"/>
          <w:szCs w:val="32"/>
        </w:rPr>
        <w:t>：</w:t>
      </w:r>
    </w:p>
    <w:p w:rsidR="00353B95" w:rsidRPr="00CB70EA" w:rsidRDefault="00B86922" w:rsidP="00353B95">
      <w:pPr>
        <w:autoSpaceDE w:val="0"/>
        <w:autoSpaceDN w:val="0"/>
        <w:adjustRightInd w:val="0"/>
        <w:jc w:val="center"/>
        <w:rPr>
          <w:rFonts w:ascii="黑体" w:eastAsia="黑体" w:hAnsi="黑体" w:cs="宋体"/>
          <w:sz w:val="32"/>
          <w:szCs w:val="32"/>
        </w:rPr>
      </w:pPr>
      <w:r w:rsidRPr="00CB70EA">
        <w:rPr>
          <w:rFonts w:ascii="黑体" w:eastAsia="黑体" w:hAnsi="黑体" w:cs="宋体" w:hint="eastAsia"/>
          <w:sz w:val="32"/>
          <w:szCs w:val="32"/>
        </w:rPr>
        <w:t>第二届</w:t>
      </w:r>
      <w:r w:rsidR="00353B95" w:rsidRPr="00CB70EA">
        <w:rPr>
          <w:rFonts w:ascii="黑体" w:eastAsia="黑体" w:hAnsi="黑体" w:cs="宋体" w:hint="eastAsia"/>
          <w:sz w:val="32"/>
          <w:szCs w:val="32"/>
        </w:rPr>
        <w:t>全国青少年无人机大赛团体赛竞赛规则</w:t>
      </w:r>
    </w:p>
    <w:p w:rsidR="00773932" w:rsidRPr="00CB70EA" w:rsidRDefault="00773932" w:rsidP="00036B6D">
      <w:pPr>
        <w:spacing w:line="400" w:lineRule="exact"/>
        <w:rPr>
          <w:rFonts w:ascii="黑体" w:eastAsia="黑体" w:hAnsi="黑体" w:cs="宋体"/>
          <w:sz w:val="28"/>
          <w:szCs w:val="28"/>
        </w:rPr>
      </w:pPr>
    </w:p>
    <w:p w:rsidR="00353B95" w:rsidRPr="00CB70EA" w:rsidRDefault="00036B6D" w:rsidP="00036B6D">
      <w:pPr>
        <w:spacing w:line="400" w:lineRule="exact"/>
        <w:rPr>
          <w:rFonts w:ascii="黑体" w:eastAsia="黑体" w:hAnsi="黑体" w:cs="宋体"/>
          <w:sz w:val="28"/>
          <w:szCs w:val="28"/>
        </w:rPr>
      </w:pPr>
      <w:r w:rsidRPr="00CB70EA">
        <w:rPr>
          <w:rFonts w:ascii="黑体" w:eastAsia="黑体" w:hAnsi="黑体" w:cs="宋体" w:hint="eastAsia"/>
          <w:sz w:val="28"/>
          <w:szCs w:val="28"/>
        </w:rPr>
        <w:t>一、</w:t>
      </w:r>
      <w:r w:rsidR="00353B95" w:rsidRPr="00CB70EA">
        <w:rPr>
          <w:rFonts w:ascii="黑体" w:eastAsia="黑体" w:hAnsi="黑体" w:cs="宋体" w:hint="eastAsia"/>
          <w:sz w:val="28"/>
          <w:szCs w:val="28"/>
        </w:rPr>
        <w:t>比赛组别</w:t>
      </w:r>
    </w:p>
    <w:p w:rsidR="00353B95" w:rsidRPr="00CB70EA" w:rsidRDefault="00353B95" w:rsidP="00353B95">
      <w:pPr>
        <w:spacing w:line="400" w:lineRule="exact"/>
        <w:ind w:firstLineChars="200" w:firstLine="560"/>
        <w:rPr>
          <w:rFonts w:ascii="仿宋_GB2312" w:eastAsia="仿宋_GB2312" w:hAnsi="Hiragino Sans GB W3"/>
          <w:sz w:val="28"/>
          <w:szCs w:val="28"/>
        </w:rPr>
      </w:pPr>
      <w:r w:rsidRPr="00CB70EA">
        <w:rPr>
          <w:rFonts w:ascii="仿宋_GB2312" w:eastAsia="仿宋_GB2312" w:hAnsi="Hiragino Sans GB W3" w:cs="宋体" w:hint="eastAsia"/>
          <w:sz w:val="28"/>
          <w:szCs w:val="28"/>
        </w:rPr>
        <w:t>比赛分为F100型小学组、F200型小学组、F200型初中组、</w:t>
      </w:r>
      <w:r w:rsidR="00AD2B40" w:rsidRPr="00CB70EA">
        <w:rPr>
          <w:rFonts w:ascii="仿宋_GB2312" w:eastAsia="仿宋_GB2312" w:hAnsi="Hiragino Sans GB W3" w:cs="宋体" w:hint="eastAsia"/>
          <w:sz w:val="28"/>
          <w:szCs w:val="28"/>
        </w:rPr>
        <w:t>三</w:t>
      </w:r>
      <w:r w:rsidRPr="00CB70EA">
        <w:rPr>
          <w:rFonts w:ascii="仿宋_GB2312" w:eastAsia="仿宋_GB2312" w:hAnsi="Hiragino Sans GB W3" w:cs="宋体" w:hint="eastAsia"/>
          <w:sz w:val="28"/>
          <w:szCs w:val="28"/>
        </w:rPr>
        <w:t>个组别。</w:t>
      </w:r>
      <w:r w:rsidRPr="00CB70EA">
        <w:rPr>
          <w:rFonts w:ascii="仿宋_GB2312" w:eastAsia="仿宋_GB2312" w:hAnsi="Hiragino Sans GB W3" w:hint="eastAsia"/>
          <w:sz w:val="28"/>
          <w:szCs w:val="28"/>
        </w:rPr>
        <w:t>每个组别</w:t>
      </w:r>
      <w:r w:rsidR="00F36C5D" w:rsidRPr="00CB70EA">
        <w:rPr>
          <w:rFonts w:ascii="仿宋_GB2312" w:eastAsia="仿宋_GB2312" w:hAnsi="Hiragino Sans GB W3" w:hint="eastAsia"/>
          <w:sz w:val="28"/>
          <w:szCs w:val="28"/>
        </w:rPr>
        <w:t>内的</w:t>
      </w:r>
      <w:r w:rsidRPr="00CB70EA">
        <w:rPr>
          <w:rFonts w:ascii="仿宋_GB2312" w:eastAsia="仿宋_GB2312" w:hAnsi="Hiragino Sans GB W3" w:hint="eastAsia"/>
          <w:sz w:val="28"/>
          <w:szCs w:val="28"/>
        </w:rPr>
        <w:t>每个省（直辖市、自治区）参赛队伍上限为</w:t>
      </w:r>
      <w:r w:rsidR="00EC2474" w:rsidRPr="00CB70EA">
        <w:rPr>
          <w:rFonts w:ascii="仿宋_GB2312" w:eastAsia="仿宋_GB2312" w:hAnsi="Hiragino Sans GB W3" w:hint="eastAsia"/>
          <w:sz w:val="28"/>
          <w:szCs w:val="28"/>
        </w:rPr>
        <w:t>5支</w:t>
      </w:r>
      <w:r w:rsidRPr="00CB70EA">
        <w:rPr>
          <w:rFonts w:ascii="仿宋_GB2312" w:eastAsia="仿宋_GB2312" w:hAnsi="Hiragino Sans GB W3" w:hint="eastAsia"/>
          <w:sz w:val="28"/>
          <w:szCs w:val="28"/>
        </w:rPr>
        <w:t>，</w:t>
      </w:r>
      <w:r w:rsidR="00EC2474" w:rsidRPr="00CB70EA">
        <w:rPr>
          <w:rFonts w:ascii="仿宋_GB2312" w:eastAsia="仿宋_GB2312" w:hAnsi="Hiragino Sans GB W3" w:hint="eastAsia"/>
          <w:sz w:val="28"/>
          <w:szCs w:val="28"/>
        </w:rPr>
        <w:t>每支队伍最多6名队员，</w:t>
      </w:r>
      <w:r w:rsidR="00BD45D9" w:rsidRPr="00CB70EA">
        <w:rPr>
          <w:rFonts w:ascii="仿宋_GB2312" w:eastAsia="仿宋_GB2312" w:hAnsi="Hiragino Sans GB W3" w:hint="eastAsia"/>
          <w:sz w:val="28"/>
          <w:szCs w:val="28"/>
        </w:rPr>
        <w:t>正式比赛由4名</w:t>
      </w:r>
      <w:r w:rsidR="00065EBA" w:rsidRPr="00CB70EA">
        <w:rPr>
          <w:rFonts w:ascii="仿宋_GB2312" w:eastAsia="仿宋_GB2312" w:hAnsi="Hiragino Sans GB W3" w:hint="eastAsia"/>
          <w:sz w:val="28"/>
          <w:szCs w:val="28"/>
        </w:rPr>
        <w:t>队员</w:t>
      </w:r>
      <w:r w:rsidR="00BD45D9" w:rsidRPr="00CB70EA">
        <w:rPr>
          <w:rFonts w:ascii="仿宋_GB2312" w:eastAsia="仿宋_GB2312" w:hAnsi="Hiragino Sans GB W3" w:hint="eastAsia"/>
          <w:sz w:val="28"/>
          <w:szCs w:val="28"/>
        </w:rPr>
        <w:t>组成,</w:t>
      </w:r>
      <w:r w:rsidRPr="00CB70EA">
        <w:rPr>
          <w:rFonts w:ascii="仿宋_GB2312" w:eastAsia="仿宋_GB2312" w:hAnsi="Hiragino Sans GB W3" w:hint="eastAsia"/>
          <w:sz w:val="28"/>
          <w:szCs w:val="28"/>
        </w:rPr>
        <w:t>特殊情况下</w:t>
      </w:r>
      <w:r w:rsidR="00EC2474" w:rsidRPr="00CB70EA">
        <w:rPr>
          <w:rFonts w:ascii="仿宋_GB2312" w:eastAsia="仿宋_GB2312" w:hAnsi="Hiragino Sans GB W3" w:hint="eastAsia"/>
          <w:sz w:val="28"/>
          <w:szCs w:val="28"/>
        </w:rPr>
        <w:t>组委会</w:t>
      </w:r>
      <w:r w:rsidRPr="00CB70EA">
        <w:rPr>
          <w:rFonts w:ascii="仿宋_GB2312" w:eastAsia="仿宋_GB2312" w:hAnsi="Hiragino Sans GB W3" w:hint="eastAsia"/>
          <w:sz w:val="28"/>
          <w:szCs w:val="28"/>
        </w:rPr>
        <w:t>可酌情增加参赛队伍数量。每支参赛队伍</w:t>
      </w:r>
      <w:r w:rsidR="00FA11B3" w:rsidRPr="00CB70EA">
        <w:rPr>
          <w:rFonts w:ascii="仿宋_GB2312" w:eastAsia="仿宋_GB2312" w:hAnsi="Hiragino Sans GB W3" w:hint="eastAsia"/>
          <w:sz w:val="28"/>
          <w:szCs w:val="28"/>
        </w:rPr>
        <w:t>仅能</w:t>
      </w:r>
      <w:r w:rsidRPr="00CB70EA">
        <w:rPr>
          <w:rFonts w:ascii="仿宋_GB2312" w:eastAsia="仿宋_GB2312" w:hAnsi="Hiragino Sans GB W3" w:hint="eastAsia"/>
          <w:sz w:val="28"/>
          <w:szCs w:val="28"/>
        </w:rPr>
        <w:t>参加一个组别的比赛，不得跨组别多次参赛。</w:t>
      </w:r>
    </w:p>
    <w:p w:rsidR="006B5C19" w:rsidRPr="00CB70EA" w:rsidRDefault="006B5C19" w:rsidP="00353B95">
      <w:pPr>
        <w:spacing w:line="400" w:lineRule="exact"/>
        <w:ind w:firstLineChars="200" w:firstLine="560"/>
        <w:rPr>
          <w:rFonts w:ascii="仿宋_GB2312" w:eastAsia="仿宋_GB2312" w:hAnsi="Hiragino Sans GB W3"/>
          <w:sz w:val="28"/>
          <w:szCs w:val="28"/>
        </w:rPr>
      </w:pPr>
    </w:p>
    <w:p w:rsidR="00FA11B3" w:rsidRPr="00CB70EA" w:rsidRDefault="00036B6D" w:rsidP="000234A4">
      <w:pPr>
        <w:spacing w:line="400" w:lineRule="exact"/>
        <w:rPr>
          <w:rFonts w:ascii="黑体" w:eastAsia="黑体" w:hAnsi="黑体" w:cs="宋体"/>
          <w:sz w:val="28"/>
          <w:szCs w:val="28"/>
        </w:rPr>
      </w:pPr>
      <w:r w:rsidRPr="00CB70EA">
        <w:rPr>
          <w:rFonts w:ascii="黑体" w:eastAsia="黑体" w:hAnsi="黑体" w:cs="宋体" w:hint="eastAsia"/>
          <w:sz w:val="28"/>
          <w:szCs w:val="28"/>
        </w:rPr>
        <w:t>二、</w:t>
      </w:r>
      <w:r w:rsidR="00FA11B3" w:rsidRPr="00CB70EA">
        <w:rPr>
          <w:rFonts w:ascii="黑体" w:eastAsia="黑体" w:hAnsi="黑体" w:cs="宋体" w:hint="eastAsia"/>
          <w:sz w:val="28"/>
          <w:szCs w:val="28"/>
        </w:rPr>
        <w:t>竞赛</w:t>
      </w:r>
      <w:r w:rsidR="00353B95" w:rsidRPr="00CB70EA">
        <w:rPr>
          <w:rFonts w:ascii="黑体" w:eastAsia="黑体" w:hAnsi="黑体" w:cs="宋体" w:hint="eastAsia"/>
          <w:sz w:val="28"/>
          <w:szCs w:val="28"/>
        </w:rPr>
        <w:t>规则</w:t>
      </w:r>
    </w:p>
    <w:p w:rsidR="000234A4" w:rsidRPr="00CB70EA" w:rsidRDefault="00036B6D" w:rsidP="00B0334E">
      <w:pPr>
        <w:widowControl/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1.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使用器材为“小鸟飞飞”F100型</w:t>
      </w:r>
      <w:r w:rsidR="00FA11B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（小学）和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F200型</w:t>
      </w:r>
      <w:r w:rsidR="000B4B3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无人机</w:t>
      </w:r>
      <w:r w:rsidR="009A39DE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（小学、初中</w:t>
      </w:r>
      <w:r w:rsidR="00FA11B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）</w:t>
      </w:r>
      <w:r w:rsidR="005325DC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。比赛分为组装赛和飞行赛，两项赛事分值相加得出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总分</w:t>
      </w:r>
      <w:r w:rsidR="009109CC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，按总分</w:t>
      </w:r>
      <w:r w:rsidR="005325DC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从高到低排定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名次。</w:t>
      </w:r>
    </w:p>
    <w:p w:rsidR="000234A4" w:rsidRPr="00CB70EA" w:rsidRDefault="00036B6D" w:rsidP="00B0334E">
      <w:pPr>
        <w:widowControl/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2.</w:t>
      </w:r>
      <w:r w:rsidR="00323F1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队伍报到时即进行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抽签，抽签由4名</w:t>
      </w:r>
      <w:r w:rsidR="00323F1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正式</w:t>
      </w:r>
      <w:r w:rsidR="00BD45D9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参赛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选手完成，</w:t>
      </w:r>
      <w:r w:rsidR="00323F1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通过抽签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确定队伍中2人参与组装赛，另外2人参与飞行赛。</w:t>
      </w:r>
      <w:r w:rsidR="0014626D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比赛将在6块不同的场地同时开赛，参赛队伍的出场顺序将根据学校全称的拼音顺序自然排序，排序前1-6名的学校，将对应于在1-6号比赛场地进行比赛，排序7-12</w:t>
      </w:r>
      <w:r w:rsidR="00CE542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的学校，将按顺序对应排到1-6号比赛场地，依此类推，按顺序</w:t>
      </w:r>
      <w:r w:rsidR="00AB29B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并</w:t>
      </w:r>
      <w:r w:rsidR="00CE542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对应</w:t>
      </w:r>
      <w:r w:rsidR="00AB29B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比赛场</w:t>
      </w:r>
      <w:r w:rsidR="00CE542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地完成比赛</w:t>
      </w:r>
      <w:r w:rsidR="00733D7C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。</w:t>
      </w:r>
    </w:p>
    <w:p w:rsidR="00353B95" w:rsidRPr="00CB70EA" w:rsidRDefault="00036B6D" w:rsidP="00B0334E">
      <w:pPr>
        <w:widowControl/>
        <w:spacing w:line="400" w:lineRule="exact"/>
        <w:ind w:firstLineChars="200" w:firstLine="560"/>
        <w:jc w:val="left"/>
        <w:rPr>
          <w:rFonts w:ascii="仿宋_GB2312" w:eastAsia="仿宋_GB2312" w:hAnsi="Hiragino Sans GB W3"/>
          <w:b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3.</w:t>
      </w:r>
      <w:r w:rsidR="00353B95"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组装赛</w:t>
      </w:r>
    </w:p>
    <w:p w:rsidR="00353B95" w:rsidRPr="00CB70EA" w:rsidRDefault="00036B6D" w:rsidP="00B0334E">
      <w:pPr>
        <w:widowControl/>
        <w:spacing w:line="400" w:lineRule="exact"/>
        <w:ind w:firstLineChars="196" w:firstLine="54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3.1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组装赛所用比赛用机，均由赛事组委会提供。</w:t>
      </w:r>
    </w:p>
    <w:p w:rsidR="000C2173" w:rsidRPr="00CB70EA" w:rsidRDefault="00036B6D" w:rsidP="00B0334E">
      <w:pPr>
        <w:spacing w:line="400" w:lineRule="exact"/>
        <w:ind w:firstLineChars="196" w:firstLine="54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3.2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每队通过抽签派出2名参赛队员，参与组装赛。技术裁判宣布开始后，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计时开始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。F200型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组装赛，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由2名参赛选手共同拼装1台F200教育型无人机，一人负责拼装</w:t>
      </w:r>
      <w:r w:rsidR="00FC593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无人机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，一人负责拼装遥控器</w:t>
      </w:r>
      <w:r w:rsidR="000B5C02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（额外提供1把同款式螺丝刀），</w:t>
      </w:r>
      <w:r w:rsidR="00191F4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比赛期间</w:t>
      </w:r>
      <w:r w:rsidR="00FC593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允许两</w:t>
      </w:r>
      <w:r w:rsidR="00191F4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名选手</w:t>
      </w:r>
      <w:r w:rsidR="00FC593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之间的语言交流，</w:t>
      </w:r>
      <w:r w:rsidR="00191F4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但不得相互帮助完成各自的拼装，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以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两人中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较晚完成</w:t>
      </w:r>
      <w:r w:rsidR="00191F4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无人机或遥控器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拼装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的时间</w:t>
      </w:r>
      <w:r w:rsidR="000B5C02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计为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终止时间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</w:t>
      </w:r>
      <w:r w:rsidR="00344972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 xml:space="preserve"> 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F100型</w:t>
      </w:r>
      <w:r w:rsidR="00344972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组装赛，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由2名参赛选手各</w:t>
      </w:r>
      <w:r w:rsidR="00191F4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自独立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拼装1台F100教育型无人机，</w:t>
      </w:r>
      <w:r w:rsidR="00191F4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比赛期间允许两名选手之间的语言交流，但不得相互帮助</w:t>
      </w:r>
      <w:r w:rsidR="00D50D1B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,需要独立</w:t>
      </w:r>
      <w:r w:rsidR="00191F4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完成各自的拼装</w:t>
      </w:r>
      <w:r w:rsidR="000A08B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以</w:t>
      </w:r>
      <w:r w:rsidR="000A08B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两人中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较晚完成拼装的时间</w:t>
      </w:r>
      <w:r w:rsidR="000B5C02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计</w:t>
      </w:r>
      <w:r w:rsidR="00344972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为终止时间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。</w:t>
      </w:r>
    </w:p>
    <w:p w:rsidR="00353B95" w:rsidRPr="00CB70EA" w:rsidRDefault="00B7555F" w:rsidP="00B0334E">
      <w:pPr>
        <w:spacing w:line="400" w:lineRule="exact"/>
        <w:ind w:firstLineChars="196" w:firstLine="54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同一</w:t>
      </w:r>
      <w:r w:rsidR="00D50D1B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年龄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组别的组装赛同一时间开赛</w:t>
      </w:r>
      <w:r w:rsidR="00D50D1B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</w:t>
      </w:r>
      <w:r w:rsidR="000C217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参赛队伍的比赛桌次号码将根据学校全称的拼音顺序自然排序，例如上海第一中学按照拼音顺</w:t>
      </w:r>
      <w:r w:rsidR="000C217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lastRenderedPageBreak/>
        <w:t>序排序为12号，则上海第一中学在第12号桌子参加组装赛。</w:t>
      </w:r>
    </w:p>
    <w:p w:rsidR="000C2173" w:rsidRPr="00CB70EA" w:rsidRDefault="000C2173" w:rsidP="00B0334E">
      <w:pPr>
        <w:spacing w:line="400" w:lineRule="exact"/>
        <w:ind w:firstLineChars="196" w:firstLine="54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考虑到比赛用具和年龄段的差异，组装赛的上限时间说明如下：</w:t>
      </w:r>
    </w:p>
    <w:p w:rsidR="000C2173" w:rsidRPr="00CB70EA" w:rsidRDefault="000C2173" w:rsidP="00B0334E">
      <w:pPr>
        <w:spacing w:line="400" w:lineRule="exact"/>
        <w:ind w:firstLineChars="196" w:firstLine="54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F100型小学组上限时间为15分钟，</w:t>
      </w:r>
    </w:p>
    <w:p w:rsidR="000C2173" w:rsidRPr="00CB70EA" w:rsidRDefault="000C2173" w:rsidP="00B0334E">
      <w:pPr>
        <w:spacing w:line="400" w:lineRule="exact"/>
        <w:ind w:firstLineChars="196" w:firstLine="54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F200型小学组上限时间为25分钟。</w:t>
      </w:r>
    </w:p>
    <w:p w:rsidR="000C2173" w:rsidRPr="00CB70EA" w:rsidRDefault="000C2173" w:rsidP="000C2173">
      <w:pPr>
        <w:spacing w:line="400" w:lineRule="exact"/>
        <w:ind w:firstLineChars="196" w:firstLine="54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F200型中学组上限时间为20分钟。</w:t>
      </w:r>
    </w:p>
    <w:p w:rsidR="00344972" w:rsidRPr="00CB70EA" w:rsidRDefault="00344972" w:rsidP="00B0334E">
      <w:pPr>
        <w:spacing w:line="400" w:lineRule="exact"/>
        <w:ind w:firstLineChars="221" w:firstLine="61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3.3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 xml:space="preserve"> 计分方法</w:t>
      </w:r>
    </w:p>
    <w:p w:rsidR="00660C53" w:rsidRPr="00CB70EA" w:rsidRDefault="00344972" w:rsidP="00660C53">
      <w:pPr>
        <w:spacing w:line="400" w:lineRule="exact"/>
        <w:ind w:firstLineChars="221" w:firstLine="61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3.3.1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完成分：</w:t>
      </w:r>
      <w:r w:rsidR="00660C5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F100型小学组组装赛在15分钟</w:t>
      </w:r>
      <w:r w:rsidR="000C217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内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完成组装，并经过技术裁判审查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通过，获得</w:t>
      </w:r>
      <w:r w:rsidR="00FC734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80分的完成分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。</w:t>
      </w:r>
    </w:p>
    <w:p w:rsidR="00F01EFE" w:rsidRPr="00CB70EA" w:rsidRDefault="00F01EFE" w:rsidP="00BD45D9">
      <w:pPr>
        <w:spacing w:line="400" w:lineRule="exact"/>
        <w:ind w:firstLineChars="221" w:firstLine="61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F200型</w:t>
      </w:r>
      <w:r w:rsidR="00660C5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小学组，F200型中学组，</w:t>
      </w:r>
      <w:r w:rsidR="00235D52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如果</w:t>
      </w:r>
      <w:r w:rsidR="00660C5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分别在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25分钟</w:t>
      </w:r>
      <w:r w:rsidR="00660C5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，20分钟，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内完成组装，并经过技术裁判审查通过，获得80分的完成分。</w:t>
      </w:r>
    </w:p>
    <w:p w:rsidR="00353B95" w:rsidRPr="00CB70EA" w:rsidRDefault="00344972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3.3.2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奖励分：</w:t>
      </w:r>
      <w:r w:rsidR="00E977A4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 xml:space="preserve"> </w:t>
      </w:r>
      <w:r w:rsidR="00F01EFE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F100型</w:t>
      </w:r>
      <w:r w:rsidR="00660C5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小学组</w:t>
      </w:r>
      <w:r w:rsidR="00F01EFE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组装赛如果在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10</w:t>
      </w:r>
      <w:r w:rsidR="00FC734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分钟以内完成组装，</w:t>
      </w:r>
      <w:r w:rsidR="00F01EFE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并经过技术裁判审查通过，</w:t>
      </w:r>
      <w:r w:rsidR="00FC734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获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20</w:t>
      </w:r>
      <w:r w:rsidR="00FC734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分奖励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；</w:t>
      </w:r>
      <w:r w:rsidR="00F01EFE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如果在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12分钟内完成组装，</w:t>
      </w:r>
      <w:r w:rsidR="00F01EFE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并经过技术裁判审查通过,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获得</w:t>
      </w:r>
      <w:r w:rsidR="00FC734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10分奖励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。</w:t>
      </w:r>
    </w:p>
    <w:p w:rsidR="00F01EFE" w:rsidRPr="00CB70EA" w:rsidRDefault="00F01EFE" w:rsidP="00BD45D9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 xml:space="preserve"> </w:t>
      </w:r>
      <w:r w:rsidR="00660C5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F200型小学组，F200型中学组，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如果</w:t>
      </w:r>
      <w:r w:rsidR="00660C5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分别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在20分钟</w:t>
      </w:r>
      <w:r w:rsidR="00660C5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</w:t>
      </w:r>
      <w:r w:rsidR="00701854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15分钟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以内完成组装，并经过技术裁判审查通过，获20分奖励；如果</w:t>
      </w:r>
      <w:r w:rsidR="00701854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分别在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22分钟</w:t>
      </w:r>
      <w:r w:rsidR="00701854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，17分钟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内完成组装，并经过技术裁判审查通过,获得10分奖励。</w:t>
      </w:r>
    </w:p>
    <w:p w:rsidR="00353B95" w:rsidRPr="00CB70EA" w:rsidRDefault="00FC7346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3.3.3</w:t>
      </w:r>
      <w:r w:rsidR="00B014BE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 xml:space="preserve"> F100型</w:t>
      </w:r>
      <w:r w:rsidR="00235D52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小学组</w:t>
      </w:r>
      <w:r w:rsidR="00B014BE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组装赛如果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在15分钟内没有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完成组装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的队伍，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只获得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70分的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基础分。</w:t>
      </w:r>
    </w:p>
    <w:p w:rsidR="00B014BE" w:rsidRPr="00CB70EA" w:rsidRDefault="00B014BE" w:rsidP="00BD45D9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 xml:space="preserve"> </w:t>
      </w:r>
      <w:r w:rsidR="00235D52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F200型小学组，F200型中学组组装赛，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如果</w:t>
      </w:r>
      <w:r w:rsidR="00235D52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分别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在25分钟</w:t>
      </w:r>
      <w:r w:rsidR="00235D52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，20分钟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内没有完成组装的队伍，只获得70分的基础分。</w:t>
      </w:r>
    </w:p>
    <w:p w:rsidR="00FC7346" w:rsidRPr="00CB70EA" w:rsidRDefault="00FC7346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3.3.4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选手示意完成组装后，场地裁判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记录完成时间，而后封存组装完成品，等待技术裁判检测。技术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裁判审查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通过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，视为成绩有效；若审查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未通过（如错装，漏装零部件等），视为组装失败，按规定时间内未完成组装计</w:t>
      </w:r>
      <w:r w:rsidR="00326C9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，技术裁判会在现场与选手进行组装赛得分和比赛用时的确认，并在成绩统计表上签字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。</w:t>
      </w:r>
    </w:p>
    <w:p w:rsidR="00353B95" w:rsidRPr="00CB70EA" w:rsidRDefault="00FC7346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3.3.5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组装赛分数作为分数A计入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团体赛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总分。</w:t>
      </w:r>
    </w:p>
    <w:p w:rsidR="000234A4" w:rsidRPr="00CB70EA" w:rsidRDefault="00FC7346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3.3.6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参赛队伍必须使用指定工具、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零部件进行组装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，否则按作弊处理，得分为0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。</w:t>
      </w:r>
    </w:p>
    <w:p w:rsidR="004B1EC8" w:rsidRPr="00CB70EA" w:rsidRDefault="00E238FE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举例： 上海第一小学参加F200型小学组团体赛，其中组装赛的完赛用时为21</w:t>
      </w:r>
      <w:r w:rsidR="00D60B4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分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42</w:t>
      </w:r>
      <w:r w:rsidR="00D60B4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秒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,经技术裁判审查确认，组装符合相关技术要求，则上海第一小学在获得80分基础分的同时，额外获得10分的奖励分，因此最终的组装赛得分为90分。</w:t>
      </w:r>
    </w:p>
    <w:p w:rsidR="00F30C81" w:rsidRPr="00CB70EA" w:rsidRDefault="00F30C81" w:rsidP="00B0334E">
      <w:pPr>
        <w:widowControl/>
        <w:spacing w:line="400" w:lineRule="exact"/>
        <w:ind w:firstLineChars="200" w:firstLine="560"/>
        <w:jc w:val="left"/>
        <w:rPr>
          <w:rFonts w:ascii="仿宋_GB2312" w:eastAsia="仿宋_GB2312" w:hAnsi="Hiragino Sans GB W3"/>
          <w:b/>
          <w:kern w:val="0"/>
          <w:sz w:val="28"/>
          <w:szCs w:val="28"/>
        </w:rPr>
      </w:pPr>
    </w:p>
    <w:p w:rsidR="00353B95" w:rsidRPr="00CB70EA" w:rsidRDefault="00FC7346" w:rsidP="00B0334E">
      <w:pPr>
        <w:widowControl/>
        <w:spacing w:line="400" w:lineRule="exact"/>
        <w:ind w:firstLineChars="200" w:firstLine="560"/>
        <w:jc w:val="left"/>
        <w:rPr>
          <w:rFonts w:ascii="仿宋_GB2312" w:eastAsia="仿宋_GB2312" w:hAnsi="Hiragino Sans GB W3"/>
          <w:b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lastRenderedPageBreak/>
        <w:t>4.</w:t>
      </w:r>
      <w:r w:rsidR="00353B95"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飞行赛</w:t>
      </w:r>
    </w:p>
    <w:p w:rsidR="00C64B98" w:rsidRPr="00CB70EA" w:rsidRDefault="00A74426" w:rsidP="00C64B98">
      <w:pPr>
        <w:widowControl/>
        <w:spacing w:line="400" w:lineRule="exact"/>
        <w:ind w:firstLineChars="200" w:firstLine="560"/>
        <w:jc w:val="left"/>
        <w:rPr>
          <w:rFonts w:ascii="仿宋_GB2312" w:eastAsia="仿宋_GB2312" w:hAnsi="Hiragino Sans GB W3" w:cs="宋体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4.1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飞行赛所用无人机由</w:t>
      </w:r>
      <w:r w:rsidR="00BA6DDD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参赛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队伍自带。每支队伍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最多可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携带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一台比赛用机、一台备用机共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两台飞行赛用机，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并自行准备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比赛用电池。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如果</w:t>
      </w:r>
      <w:r w:rsidR="00C60713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当值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裁判认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定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一支队伍的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两架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无人机或两块电池均不能正常参加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比赛，参赛队伍可以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选择放弃比赛或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使用</w:t>
      </w:r>
      <w:r w:rsidR="000B4B3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组委会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提供的备用</w:t>
      </w:r>
      <w:r w:rsidR="00E0091C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无人机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和电池参赛，如果选择后者，则不得对</w:t>
      </w:r>
      <w:r w:rsidR="000B4B3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组委会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提供的备用机或电池提出异议，也不得对使用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备用机或电池</w:t>
      </w:r>
      <w:r w:rsidR="00171FB1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的参赛结果提出异议</w:t>
      </w:r>
      <w:r w:rsidR="00C64B98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，另外组委会提供的备用机或电池仅供比赛期间使用，不对参赛选手的试飞练习请求提供备用机或电池。</w:t>
      </w:r>
    </w:p>
    <w:p w:rsidR="00353B95" w:rsidRPr="00CB70EA" w:rsidRDefault="00C60713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 xml:space="preserve">4.2 </w:t>
      </w:r>
      <w:r w:rsidR="002556C2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每支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参赛队伍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报到时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抽签决定出场顺序，比赛开始前，可自行决定参与</w:t>
      </w:r>
      <w:r w:rsidR="00200886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飞行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比赛的两名选手的先后上场次序</w:t>
      </w:r>
      <w:r w:rsidR="00FC18C9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。</w:t>
      </w:r>
    </w:p>
    <w:p w:rsidR="00353B95" w:rsidRPr="00CB70EA" w:rsidRDefault="00C60713" w:rsidP="00B0334E">
      <w:pPr>
        <w:spacing w:line="400" w:lineRule="exact"/>
        <w:ind w:firstLineChars="221" w:firstLine="61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 xml:space="preserve">4.3 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每位选手单独进行比赛，1名队员完成以后，换另1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名队员上场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</w:t>
      </w:r>
      <w:r w:rsidR="004509F4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，比赛中完成规定动作，获得相应分数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。</w:t>
      </w:r>
    </w:p>
    <w:p w:rsidR="00353B95" w:rsidRPr="00CB70EA" w:rsidRDefault="00C60713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4.4</w:t>
      </w:r>
      <w:r w:rsidR="004509F4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每位比赛选手结束比赛后</w:t>
      </w:r>
      <w:r w:rsidR="004509F4"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，</w:t>
      </w:r>
      <w:r w:rsidR="004509F4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技术裁判会在现场与选手进行飞行赛得分和比赛用时的确认，并要求在成绩统计表上确认签字。</w:t>
      </w:r>
    </w:p>
    <w:p w:rsidR="00C60713" w:rsidRPr="00CB70EA" w:rsidRDefault="00C60713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 xml:space="preserve">4.5 </w:t>
      </w:r>
      <w:r w:rsidR="005F571B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不同组别的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飞行赛用时上限</w:t>
      </w:r>
      <w:r w:rsidR="005F571B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均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为120秒，超出该时间，视为比赛结束，只记录已完成动作的分数，且个人完成时间按120秒记。</w:t>
      </w:r>
    </w:p>
    <w:p w:rsidR="00AB4567" w:rsidRPr="00CB70EA" w:rsidRDefault="00C60713" w:rsidP="00AB4567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4.6</w:t>
      </w:r>
      <w:r w:rsidR="00AB4567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选手按照规定科目，规定顺序完成全部比赛的，记录个人实际完成时间（不足上限120秒），并计算分数，如出现以下情况（比赛用时不足上限120秒），对应的处理和计算方式如下</w:t>
      </w:r>
    </w:p>
    <w:p w:rsidR="00AB4567" w:rsidRPr="00CB70EA" w:rsidRDefault="00AB4567" w:rsidP="00AB4567">
      <w:pPr>
        <w:pStyle w:val="a5"/>
        <w:numPr>
          <w:ilvl w:val="0"/>
          <w:numId w:val="14"/>
        </w:numPr>
        <w:spacing w:line="400" w:lineRule="exact"/>
        <w:ind w:firstLineChars="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无人机未按照规定科目，规定顺序完成全部动作，中途坠机且无法复飞的，只记录已完成科目的分数，同时，个人完成时间按照120秒计。</w:t>
      </w:r>
    </w:p>
    <w:p w:rsidR="00AB4567" w:rsidRPr="00CB70EA" w:rsidRDefault="00AB4567" w:rsidP="00AB4567">
      <w:pPr>
        <w:pStyle w:val="a5"/>
        <w:numPr>
          <w:ilvl w:val="0"/>
          <w:numId w:val="14"/>
        </w:numPr>
        <w:spacing w:line="400" w:lineRule="exact"/>
        <w:ind w:firstLineChars="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无人机按照规定科目要求完成比赛但未按照规定顺序完成比赛，个人完成时间按实际时间计，对于未按规定顺序完成的科目，相应的科目以0分计，并计算该科目的扣分项。</w:t>
      </w:r>
    </w:p>
    <w:p w:rsidR="00AB4567" w:rsidRPr="00CB70EA" w:rsidRDefault="00AB4567" w:rsidP="00AB4567">
      <w:pPr>
        <w:pStyle w:val="a5"/>
        <w:numPr>
          <w:ilvl w:val="0"/>
          <w:numId w:val="14"/>
        </w:numPr>
        <w:spacing w:line="400" w:lineRule="exact"/>
        <w:ind w:firstLineChars="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无人机按照规定顺序完成比赛但未按照规定科目要求完成比赛，个人完成时间按实际时间计，对于未按规定科目要求完成的科目，相应的科目以0分计，并计算该科目的扣分项。</w:t>
      </w:r>
    </w:p>
    <w:p w:rsidR="00AB4567" w:rsidRPr="00CB70EA" w:rsidRDefault="00AB4567" w:rsidP="00AB4567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完成比赛的标准定义：从起降平台起飞，按照规定动作，规定顺序通过所有障碍项目，并在上限时间内以降落为目的完成降落。</w:t>
      </w:r>
    </w:p>
    <w:p w:rsidR="00AB4567" w:rsidRPr="00CB70EA" w:rsidRDefault="00AB4567" w:rsidP="00AB4567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举例1： A选手按照规定顺序进行比赛，在完成科目2时，未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lastRenderedPageBreak/>
        <w:t>按照规定科目要求逆时针方向（俯视角度）完成科目，待比赛结束进行成绩统计时，该科目分值按0分计，并计算完成科目2过程中的扣分。</w:t>
      </w:r>
    </w:p>
    <w:p w:rsidR="00353B95" w:rsidRPr="00CB70EA" w:rsidRDefault="00AB4567" w:rsidP="00532650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举例2：B选手按照规定科目完成比赛，但没有按照规定顺序（1-2-3-4A-4B-5A-5B-5C-6）完成比赛，如B选手按照1-2-3-5A-5B-5C-6的顺序完成比赛，没有按照规定顺序完成4A和4B科目，则待比赛结束进行成绩统计时，科目4A和4B分值按0分计，并计算完成科目3到科目5A过程中的扣分；如B选手按照1-2-3-5A的飞行过程中，发现遗漏科目4A和4B，而按照1-2-3-5A-4A-4B-5A-5B-5C-6的顺序完成比赛，则待比赛结束进行成绩统计时，以按照规定顺序完成比赛计算各科目分值，科目5A仅计算一次分值</w:t>
      </w:r>
      <w:r w:rsidR="00532650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不重复计算分值，并计算完成比赛过程中的所有扣分项。</w:t>
      </w:r>
    </w:p>
    <w:p w:rsidR="00C60713" w:rsidRPr="00CB70EA" w:rsidRDefault="00C60713" w:rsidP="00F15F2C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 xml:space="preserve">4.7 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如果飞行过程中有违规操作，则根据规则扣分</w:t>
      </w:r>
      <w:r w:rsidR="00F15F2C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，当扣分分值大于完成科目分值时，最终的计算分值按照最小0分计算，不做负分</w:t>
      </w:r>
      <w:r w:rsidR="00A41C2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计算</w:t>
      </w:r>
      <w:r w:rsidR="00F15F2C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。</w:t>
      </w:r>
    </w:p>
    <w:p w:rsidR="00353B95" w:rsidRPr="00CB70EA" w:rsidRDefault="00C60713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4.8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 xml:space="preserve"> 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每支队伍的2名参赛选手分别计分，取两组平均分，作为分数B计入总分。</w:t>
      </w:r>
    </w:p>
    <w:p w:rsidR="00353B95" w:rsidRPr="00CB70EA" w:rsidRDefault="00C60713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4.9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 xml:space="preserve"> 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将2名选手的个人飞行时间相加，作为团队飞行时间T记录。</w:t>
      </w:r>
    </w:p>
    <w:p w:rsidR="00353B95" w:rsidRPr="00CB70EA" w:rsidRDefault="00C60713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 xml:space="preserve">4.10 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具体比赛科目、顺序、要求、得分、扣分规则参见附录。</w:t>
      </w:r>
    </w:p>
    <w:p w:rsidR="00353B95" w:rsidRPr="00CB70EA" w:rsidRDefault="00C60713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 xml:space="preserve">4.11 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判定比赛结束的几种情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况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：</w:t>
      </w:r>
    </w:p>
    <w:p w:rsidR="00353B95" w:rsidRPr="00CB70EA" w:rsidRDefault="00C60713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4.11.1</w:t>
      </w:r>
      <w:r w:rsidR="00FC18C9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比赛在规定时间内完成项目，在锁桨动作完成后，桨叶停转。</w:t>
      </w:r>
    </w:p>
    <w:p w:rsidR="00353B95" w:rsidRPr="00CB70EA" w:rsidRDefault="00C60713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4.11.2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 xml:space="preserve"> </w:t>
      </w:r>
      <w:r w:rsidR="00FC18C9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比赛实际用时超过比赛规定的上限时间。</w:t>
      </w:r>
    </w:p>
    <w:p w:rsidR="00353B95" w:rsidRPr="00CB70EA" w:rsidRDefault="00C60713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4.11.3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比赛过程中</w:t>
      </w:r>
      <w:r w:rsidR="00F34610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无人机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跌落</w:t>
      </w:r>
      <w:r w:rsidR="00DE5B91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或撞</w:t>
      </w:r>
      <w:r w:rsidR="00800470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到防护</w:t>
      </w:r>
      <w:r w:rsidR="00DE5B91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网</w:t>
      </w:r>
      <w:r w:rsidR="00800470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上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</w:t>
      </w:r>
      <w:r w:rsidR="00DE5B91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经</w:t>
      </w:r>
      <w:r w:rsidR="00800470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反复</w:t>
      </w:r>
      <w:r w:rsidR="00DE5B91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遥控</w:t>
      </w:r>
      <w:r w:rsidR="00800470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操作</w:t>
      </w:r>
      <w:r w:rsidR="00DE5B91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</w:t>
      </w:r>
      <w:r w:rsidR="00FC18C9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无法复飞继续比赛。</w:t>
      </w:r>
    </w:p>
    <w:p w:rsidR="00353B95" w:rsidRPr="00CB70EA" w:rsidRDefault="00C60713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4.11.4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比赛过程中</w:t>
      </w:r>
      <w:r w:rsidR="00F34610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无人机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飞到比赛场地的防护网外侧。</w:t>
      </w:r>
    </w:p>
    <w:p w:rsidR="00DE5B91" w:rsidRPr="00CB70EA" w:rsidRDefault="00DE5B91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b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 xml:space="preserve">4.11.5 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比赛过程中主动用手接触或触碰无人机</w:t>
      </w:r>
      <w:r w:rsidR="00FC18C9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。</w:t>
      </w:r>
    </w:p>
    <w:p w:rsidR="000234A4" w:rsidRPr="00CB70EA" w:rsidRDefault="00C60713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4.11.</w:t>
      </w:r>
      <w:r w:rsidR="00DE5B91"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6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 xml:space="preserve"> 在出现4.11.2至4.11.</w:t>
      </w:r>
      <w:r w:rsidR="00DE5B91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5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的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情况下，当值裁判员即刻宣布比赛结束， 比赛用时按照上限120秒计算，总分按照实际完成的项目数</w:t>
      </w:r>
      <w:r w:rsidR="00942939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对应得分</w:t>
      </w:r>
      <w:r w:rsidR="00353B95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及扣分规则进行计算。</w:t>
      </w:r>
    </w:p>
    <w:p w:rsidR="00353B95" w:rsidRPr="00CB70EA" w:rsidRDefault="000234A4" w:rsidP="00B0334E">
      <w:pPr>
        <w:spacing w:line="400" w:lineRule="exact"/>
        <w:ind w:firstLineChars="200" w:firstLine="560"/>
        <w:jc w:val="left"/>
        <w:rPr>
          <w:rFonts w:ascii="仿宋_GB2312" w:eastAsia="仿宋_GB2312" w:hAnsi="Hiragino Sans GB W3"/>
          <w:b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b/>
          <w:kern w:val="0"/>
          <w:sz w:val="28"/>
          <w:szCs w:val="28"/>
        </w:rPr>
        <w:t>5.成绩计算</w:t>
      </w:r>
    </w:p>
    <w:p w:rsidR="00353B95" w:rsidRPr="00CB70EA" w:rsidRDefault="00353B95" w:rsidP="00353B95">
      <w:pPr>
        <w:spacing w:line="400" w:lineRule="exact"/>
        <w:ind w:firstLineChars="221" w:firstLine="61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团体总分S = 组装赛分数A +飞行赛分数B</w:t>
      </w:r>
    </w:p>
    <w:p w:rsidR="006B5C19" w:rsidRPr="00CB70EA" w:rsidRDefault="00353B95" w:rsidP="006B5C19">
      <w:pPr>
        <w:spacing w:line="400" w:lineRule="exact"/>
        <w:ind w:firstLineChars="221" w:firstLine="619"/>
        <w:jc w:val="left"/>
        <w:rPr>
          <w:rFonts w:ascii="仿宋_GB2312" w:eastAsia="仿宋_GB2312" w:hAnsi="Hiragino Sans GB W3"/>
          <w:kern w:val="0"/>
          <w:sz w:val="28"/>
          <w:szCs w:val="28"/>
        </w:rPr>
      </w:pP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以团体总分</w:t>
      </w:r>
      <w:r w:rsidR="000234A4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从高到低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评定比赛的名次与奖项。</w:t>
      </w:r>
      <w:r w:rsidR="00B93B9D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当遇到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两队</w:t>
      </w:r>
      <w:r w:rsidR="00B93B9D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或两队以上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得分相同</w:t>
      </w:r>
      <w:r w:rsidR="000234A4"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时</w:t>
      </w:r>
      <w:r w:rsidRPr="00CB70EA">
        <w:rPr>
          <w:rFonts w:ascii="仿宋_GB2312" w:eastAsia="仿宋_GB2312" w:hAnsi="Hiragino Sans GB W3" w:hint="eastAsia"/>
          <w:kern w:val="0"/>
          <w:sz w:val="28"/>
          <w:szCs w:val="28"/>
        </w:rPr>
        <w:t>，以团队飞行时间T短者为优胜。</w:t>
      </w:r>
    </w:p>
    <w:sectPr w:rsidR="006B5C19" w:rsidRPr="00CB70EA" w:rsidSect="009520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882" w:rsidRDefault="003F6882" w:rsidP="00F229C9">
      <w:r>
        <w:separator/>
      </w:r>
    </w:p>
  </w:endnote>
  <w:endnote w:type="continuationSeparator" w:id="0">
    <w:p w:rsidR="003F6882" w:rsidRDefault="003F6882" w:rsidP="00F22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Hiragino Sans GB W3">
    <w:altName w:val="Arial Unicode MS"/>
    <w:charset w:val="50"/>
    <w:family w:val="auto"/>
    <w:pitch w:val="variable"/>
    <w:sig w:usb0="00000000" w:usb1="1ACF7CFA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16079"/>
      <w:docPartObj>
        <w:docPartGallery w:val="Page Numbers (Bottom of Page)"/>
        <w:docPartUnique/>
      </w:docPartObj>
    </w:sdtPr>
    <w:sdtContent>
      <w:p w:rsidR="00662B47" w:rsidRDefault="008C667B">
        <w:pPr>
          <w:pStyle w:val="a7"/>
          <w:jc w:val="center"/>
        </w:pPr>
        <w:fldSimple w:instr=" PAGE   \* MERGEFORMAT ">
          <w:r w:rsidR="00CB70EA" w:rsidRPr="00CB70EA">
            <w:rPr>
              <w:noProof/>
              <w:lang w:val="zh-CN"/>
            </w:rPr>
            <w:t>4</w:t>
          </w:r>
        </w:fldSimple>
      </w:p>
    </w:sdtContent>
  </w:sdt>
  <w:p w:rsidR="00662B47" w:rsidRDefault="00662B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882" w:rsidRDefault="003F6882" w:rsidP="00F229C9">
      <w:r>
        <w:separator/>
      </w:r>
    </w:p>
  </w:footnote>
  <w:footnote w:type="continuationSeparator" w:id="0">
    <w:p w:rsidR="003F6882" w:rsidRDefault="003F6882" w:rsidP="00F22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2D1"/>
    <w:multiLevelType w:val="multilevel"/>
    <w:tmpl w:val="33A012CA"/>
    <w:lvl w:ilvl="0">
      <w:start w:val="2"/>
      <w:numFmt w:val="decimal"/>
      <w:lvlText w:val="%1.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1F0B2F3D"/>
    <w:multiLevelType w:val="hybridMultilevel"/>
    <w:tmpl w:val="C0C4C050"/>
    <w:lvl w:ilvl="0" w:tplc="BB34366E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B21C10"/>
    <w:multiLevelType w:val="hybridMultilevel"/>
    <w:tmpl w:val="7BC0D68C"/>
    <w:lvl w:ilvl="0" w:tplc="04090001">
      <w:start w:val="1"/>
      <w:numFmt w:val="bullet"/>
      <w:lvlText w:val=""/>
      <w:lvlJc w:val="left"/>
      <w:pPr>
        <w:ind w:left="1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3">
    <w:nsid w:val="2790720D"/>
    <w:multiLevelType w:val="hybridMultilevel"/>
    <w:tmpl w:val="568A72E4"/>
    <w:lvl w:ilvl="0" w:tplc="4DF4F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9E2463"/>
    <w:multiLevelType w:val="multilevel"/>
    <w:tmpl w:val="955449AE"/>
    <w:lvl w:ilvl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>
    <w:nsid w:val="2DF66AEB"/>
    <w:multiLevelType w:val="multilevel"/>
    <w:tmpl w:val="AFE6B6B0"/>
    <w:lvl w:ilvl="0">
      <w:start w:val="2"/>
      <w:numFmt w:val="decimal"/>
      <w:lvlText w:val="%1.2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>
    <w:nsid w:val="30B71258"/>
    <w:multiLevelType w:val="hybridMultilevel"/>
    <w:tmpl w:val="FA5A0728"/>
    <w:lvl w:ilvl="0" w:tplc="8DA8CD88">
      <w:start w:val="2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71263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5FCA0BF9"/>
    <w:multiLevelType w:val="hybridMultilevel"/>
    <w:tmpl w:val="E03E2BE0"/>
    <w:lvl w:ilvl="0" w:tplc="BB34366E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D6F0CEF"/>
    <w:multiLevelType w:val="multilevel"/>
    <w:tmpl w:val="AFE6B6B0"/>
    <w:lvl w:ilvl="0">
      <w:start w:val="2"/>
      <w:numFmt w:val="decimal"/>
      <w:lvlText w:val="%1.2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>
    <w:nsid w:val="6EAA4B9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6FD9200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74F76FDA"/>
    <w:multiLevelType w:val="hybridMultilevel"/>
    <w:tmpl w:val="AD1EE9B2"/>
    <w:lvl w:ilvl="0" w:tplc="8E34DEB6">
      <w:start w:val="2"/>
      <w:numFmt w:val="decimal"/>
      <w:lvlText w:val="%1.2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5871F5F"/>
    <w:multiLevelType w:val="hybridMultilevel"/>
    <w:tmpl w:val="9470F2F0"/>
    <w:lvl w:ilvl="0" w:tplc="192E59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B95"/>
    <w:rsid w:val="00022EEA"/>
    <w:rsid w:val="000234A4"/>
    <w:rsid w:val="00036B6D"/>
    <w:rsid w:val="00061A37"/>
    <w:rsid w:val="00065EBA"/>
    <w:rsid w:val="00080A1A"/>
    <w:rsid w:val="000954A8"/>
    <w:rsid w:val="000967CC"/>
    <w:rsid w:val="000A08B5"/>
    <w:rsid w:val="000B4A9C"/>
    <w:rsid w:val="000B4B35"/>
    <w:rsid w:val="000B5C02"/>
    <w:rsid w:val="000C2173"/>
    <w:rsid w:val="000E0975"/>
    <w:rsid w:val="000E4F07"/>
    <w:rsid w:val="000E6FCF"/>
    <w:rsid w:val="000E7E4F"/>
    <w:rsid w:val="000F2172"/>
    <w:rsid w:val="000F742E"/>
    <w:rsid w:val="00100338"/>
    <w:rsid w:val="00136600"/>
    <w:rsid w:val="0014626D"/>
    <w:rsid w:val="00171FB1"/>
    <w:rsid w:val="0018367F"/>
    <w:rsid w:val="00186F15"/>
    <w:rsid w:val="00191F46"/>
    <w:rsid w:val="001D3D04"/>
    <w:rsid w:val="001D642D"/>
    <w:rsid w:val="001E3795"/>
    <w:rsid w:val="00200886"/>
    <w:rsid w:val="00235D52"/>
    <w:rsid w:val="002556C2"/>
    <w:rsid w:val="00280B88"/>
    <w:rsid w:val="002812FD"/>
    <w:rsid w:val="00300E8C"/>
    <w:rsid w:val="00317CB9"/>
    <w:rsid w:val="00323F16"/>
    <w:rsid w:val="00326444"/>
    <w:rsid w:val="00326C93"/>
    <w:rsid w:val="003314E2"/>
    <w:rsid w:val="00344972"/>
    <w:rsid w:val="00352D64"/>
    <w:rsid w:val="0035396F"/>
    <w:rsid w:val="00353B95"/>
    <w:rsid w:val="00357ACA"/>
    <w:rsid w:val="003A1149"/>
    <w:rsid w:val="003F6882"/>
    <w:rsid w:val="00403363"/>
    <w:rsid w:val="00403B20"/>
    <w:rsid w:val="00446279"/>
    <w:rsid w:val="004509F4"/>
    <w:rsid w:val="00474FE0"/>
    <w:rsid w:val="0048398B"/>
    <w:rsid w:val="00492B2C"/>
    <w:rsid w:val="004A4C21"/>
    <w:rsid w:val="004B1EC8"/>
    <w:rsid w:val="00513736"/>
    <w:rsid w:val="00522C86"/>
    <w:rsid w:val="005325DC"/>
    <w:rsid w:val="00532650"/>
    <w:rsid w:val="0058194C"/>
    <w:rsid w:val="0058483D"/>
    <w:rsid w:val="005B572B"/>
    <w:rsid w:val="005C2916"/>
    <w:rsid w:val="005D423E"/>
    <w:rsid w:val="005E68D7"/>
    <w:rsid w:val="005F1F11"/>
    <w:rsid w:val="005F571B"/>
    <w:rsid w:val="006205BE"/>
    <w:rsid w:val="00660C53"/>
    <w:rsid w:val="00662B47"/>
    <w:rsid w:val="006664DC"/>
    <w:rsid w:val="00666C48"/>
    <w:rsid w:val="0067248B"/>
    <w:rsid w:val="00676EE1"/>
    <w:rsid w:val="00695188"/>
    <w:rsid w:val="006A4AED"/>
    <w:rsid w:val="006B5C19"/>
    <w:rsid w:val="006C56B5"/>
    <w:rsid w:val="006F6CE2"/>
    <w:rsid w:val="00701854"/>
    <w:rsid w:val="00701CF6"/>
    <w:rsid w:val="0071670E"/>
    <w:rsid w:val="00733D7C"/>
    <w:rsid w:val="007370E3"/>
    <w:rsid w:val="00741350"/>
    <w:rsid w:val="00773932"/>
    <w:rsid w:val="00780E1C"/>
    <w:rsid w:val="00784D35"/>
    <w:rsid w:val="00790F87"/>
    <w:rsid w:val="00792A8D"/>
    <w:rsid w:val="0079383B"/>
    <w:rsid w:val="007E0CD5"/>
    <w:rsid w:val="007E6699"/>
    <w:rsid w:val="007E7F01"/>
    <w:rsid w:val="00800470"/>
    <w:rsid w:val="0083700A"/>
    <w:rsid w:val="0084783F"/>
    <w:rsid w:val="0087245D"/>
    <w:rsid w:val="008954BC"/>
    <w:rsid w:val="008A6925"/>
    <w:rsid w:val="008C1DC8"/>
    <w:rsid w:val="008C667B"/>
    <w:rsid w:val="008E7698"/>
    <w:rsid w:val="008F3BB2"/>
    <w:rsid w:val="008F7E06"/>
    <w:rsid w:val="009109CC"/>
    <w:rsid w:val="0092447F"/>
    <w:rsid w:val="00942939"/>
    <w:rsid w:val="00946750"/>
    <w:rsid w:val="009473D6"/>
    <w:rsid w:val="00952049"/>
    <w:rsid w:val="00956D3D"/>
    <w:rsid w:val="00965DAB"/>
    <w:rsid w:val="009A11D0"/>
    <w:rsid w:val="009A39DE"/>
    <w:rsid w:val="009E5B93"/>
    <w:rsid w:val="00A21331"/>
    <w:rsid w:val="00A26DFA"/>
    <w:rsid w:val="00A41C25"/>
    <w:rsid w:val="00A467C5"/>
    <w:rsid w:val="00A526F0"/>
    <w:rsid w:val="00A608C1"/>
    <w:rsid w:val="00A7409A"/>
    <w:rsid w:val="00A74426"/>
    <w:rsid w:val="00A77E14"/>
    <w:rsid w:val="00A87FF6"/>
    <w:rsid w:val="00AA5423"/>
    <w:rsid w:val="00AB29B3"/>
    <w:rsid w:val="00AB4567"/>
    <w:rsid w:val="00AC427D"/>
    <w:rsid w:val="00AD2B40"/>
    <w:rsid w:val="00B014BE"/>
    <w:rsid w:val="00B0334E"/>
    <w:rsid w:val="00B40121"/>
    <w:rsid w:val="00B51503"/>
    <w:rsid w:val="00B7555F"/>
    <w:rsid w:val="00B86922"/>
    <w:rsid w:val="00B93264"/>
    <w:rsid w:val="00B93B9D"/>
    <w:rsid w:val="00BA6DDD"/>
    <w:rsid w:val="00BB293D"/>
    <w:rsid w:val="00BB78AE"/>
    <w:rsid w:val="00BD45D9"/>
    <w:rsid w:val="00BF286E"/>
    <w:rsid w:val="00C43C65"/>
    <w:rsid w:val="00C54393"/>
    <w:rsid w:val="00C54AA8"/>
    <w:rsid w:val="00C6050D"/>
    <w:rsid w:val="00C60713"/>
    <w:rsid w:val="00C64B98"/>
    <w:rsid w:val="00C66EC2"/>
    <w:rsid w:val="00C75A32"/>
    <w:rsid w:val="00C918BC"/>
    <w:rsid w:val="00CA6EFE"/>
    <w:rsid w:val="00CB70EA"/>
    <w:rsid w:val="00CC419B"/>
    <w:rsid w:val="00CC43AD"/>
    <w:rsid w:val="00CE5426"/>
    <w:rsid w:val="00D154FE"/>
    <w:rsid w:val="00D2333D"/>
    <w:rsid w:val="00D34784"/>
    <w:rsid w:val="00D44CC4"/>
    <w:rsid w:val="00D50D1B"/>
    <w:rsid w:val="00D60B43"/>
    <w:rsid w:val="00DB66D3"/>
    <w:rsid w:val="00DD014E"/>
    <w:rsid w:val="00DE4EE7"/>
    <w:rsid w:val="00DE527E"/>
    <w:rsid w:val="00DE5B91"/>
    <w:rsid w:val="00E0091C"/>
    <w:rsid w:val="00E15AD7"/>
    <w:rsid w:val="00E238FE"/>
    <w:rsid w:val="00E7038A"/>
    <w:rsid w:val="00E977A4"/>
    <w:rsid w:val="00EC10AB"/>
    <w:rsid w:val="00EC2474"/>
    <w:rsid w:val="00EC24C1"/>
    <w:rsid w:val="00ED5BAE"/>
    <w:rsid w:val="00EE2DB6"/>
    <w:rsid w:val="00F01EFE"/>
    <w:rsid w:val="00F14BE2"/>
    <w:rsid w:val="00F15F2C"/>
    <w:rsid w:val="00F229C9"/>
    <w:rsid w:val="00F30C81"/>
    <w:rsid w:val="00F33586"/>
    <w:rsid w:val="00F34610"/>
    <w:rsid w:val="00F36C5D"/>
    <w:rsid w:val="00F64CA4"/>
    <w:rsid w:val="00F81399"/>
    <w:rsid w:val="00F86875"/>
    <w:rsid w:val="00FA11B3"/>
    <w:rsid w:val="00FC18C9"/>
    <w:rsid w:val="00FC5933"/>
    <w:rsid w:val="00FC7346"/>
    <w:rsid w:val="00FD4292"/>
    <w:rsid w:val="00FE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353B95"/>
    <w:rPr>
      <w:rFonts w:ascii="宋体"/>
      <w:szCs w:val="21"/>
    </w:rPr>
  </w:style>
  <w:style w:type="character" w:customStyle="1" w:styleId="Char">
    <w:name w:val="纯文本 Char"/>
    <w:basedOn w:val="a0"/>
    <w:link w:val="a3"/>
    <w:uiPriority w:val="99"/>
    <w:rsid w:val="00353B95"/>
    <w:rPr>
      <w:rFonts w:ascii="宋体" w:eastAsia="宋体" w:hAnsi="Times New Roman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353B9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53B9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A11B3"/>
    <w:pPr>
      <w:ind w:firstLineChars="200" w:firstLine="420"/>
    </w:pPr>
  </w:style>
  <w:style w:type="paragraph" w:styleId="a6">
    <w:name w:val="header"/>
    <w:basedOn w:val="a"/>
    <w:link w:val="Char1"/>
    <w:uiPriority w:val="99"/>
    <w:semiHidden/>
    <w:unhideWhenUsed/>
    <w:rsid w:val="00FD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D429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D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D4292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F81399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F813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赵霜红</dc:creator>
  <cp:lastModifiedBy>苏钰</cp:lastModifiedBy>
  <cp:revision>6</cp:revision>
  <cp:lastPrinted>2017-12-14T03:34:00Z</cp:lastPrinted>
  <dcterms:created xsi:type="dcterms:W3CDTF">2018-01-25T02:59:00Z</dcterms:created>
  <dcterms:modified xsi:type="dcterms:W3CDTF">2018-02-01T04:38:00Z</dcterms:modified>
</cp:coreProperties>
</file>