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FD" w:rsidRPr="00A22223" w:rsidRDefault="00F308FD" w:rsidP="00F308FD">
      <w:pPr>
        <w:spacing w:line="400" w:lineRule="exact"/>
        <w:jc w:val="left"/>
        <w:rPr>
          <w:rFonts w:ascii="仿宋" w:eastAsia="仿宋" w:hAnsi="仿宋"/>
          <w:sz w:val="32"/>
          <w:szCs w:val="32"/>
        </w:rPr>
      </w:pPr>
      <w:r w:rsidRPr="00A22223">
        <w:rPr>
          <w:rFonts w:ascii="仿宋_GB2312" w:eastAsia="仿宋_GB2312" w:hAnsi="Hiragino Sans GB W3" w:cs="宋体" w:hint="eastAsia"/>
          <w:sz w:val="32"/>
          <w:szCs w:val="32"/>
        </w:rPr>
        <w:t>附件</w:t>
      </w:r>
      <w:r w:rsidR="00254373" w:rsidRPr="00A22223">
        <w:rPr>
          <w:rFonts w:ascii="仿宋_GB2312" w:eastAsia="仿宋_GB2312" w:hAnsi="Hiragino Sans GB W3" w:cs="宋体" w:hint="eastAsia"/>
          <w:sz w:val="32"/>
          <w:szCs w:val="32"/>
        </w:rPr>
        <w:t>3</w:t>
      </w:r>
      <w:r w:rsidRPr="00A22223">
        <w:rPr>
          <w:rFonts w:ascii="仿宋_GB2312" w:eastAsia="仿宋_GB2312" w:hAnsi="Hiragino Sans GB W3" w:cs="宋体" w:hint="eastAsia"/>
          <w:sz w:val="32"/>
          <w:szCs w:val="32"/>
        </w:rPr>
        <w:t>：</w:t>
      </w:r>
    </w:p>
    <w:p w:rsidR="006B31F3" w:rsidRPr="00A22223" w:rsidRDefault="005E2F13" w:rsidP="003A10DF">
      <w:pPr>
        <w:spacing w:line="400" w:lineRule="exact"/>
        <w:jc w:val="center"/>
        <w:rPr>
          <w:rFonts w:ascii="黑体" w:eastAsia="黑体" w:hAnsi="黑体"/>
          <w:sz w:val="32"/>
          <w:szCs w:val="32"/>
        </w:rPr>
      </w:pPr>
      <w:r w:rsidRPr="00A22223">
        <w:rPr>
          <w:rFonts w:ascii="黑体" w:eastAsia="黑体" w:hAnsi="黑体" w:hint="eastAsia"/>
          <w:sz w:val="32"/>
          <w:szCs w:val="32"/>
        </w:rPr>
        <w:t>第二届</w:t>
      </w:r>
      <w:r w:rsidR="008D3A81" w:rsidRPr="00A22223">
        <w:rPr>
          <w:rFonts w:ascii="黑体" w:eastAsia="黑体" w:hAnsi="黑体" w:hint="eastAsia"/>
          <w:sz w:val="32"/>
          <w:szCs w:val="32"/>
        </w:rPr>
        <w:t>全国青少年</w:t>
      </w:r>
      <w:r w:rsidR="00015B96" w:rsidRPr="00A22223">
        <w:rPr>
          <w:rFonts w:ascii="黑体" w:eastAsia="黑体" w:hAnsi="黑体"/>
          <w:sz w:val="32"/>
          <w:szCs w:val="32"/>
        </w:rPr>
        <w:t>无人机</w:t>
      </w:r>
      <w:r w:rsidR="00A065E4" w:rsidRPr="00A22223">
        <w:rPr>
          <w:rFonts w:ascii="黑体" w:eastAsia="黑体" w:hAnsi="黑体" w:hint="eastAsia"/>
          <w:sz w:val="32"/>
          <w:szCs w:val="32"/>
        </w:rPr>
        <w:t>大赛</w:t>
      </w:r>
    </w:p>
    <w:p w:rsidR="006B31F3" w:rsidRPr="00A22223" w:rsidRDefault="006B31F3" w:rsidP="003A10DF">
      <w:pPr>
        <w:spacing w:line="400" w:lineRule="exact"/>
        <w:jc w:val="center"/>
        <w:rPr>
          <w:rFonts w:ascii="黑体" w:eastAsia="黑体" w:hAnsi="黑体"/>
          <w:sz w:val="32"/>
          <w:szCs w:val="32"/>
        </w:rPr>
      </w:pPr>
      <w:r w:rsidRPr="00A22223">
        <w:rPr>
          <w:rFonts w:ascii="黑体" w:eastAsia="黑体" w:hAnsi="黑体" w:hint="eastAsia"/>
          <w:sz w:val="32"/>
          <w:szCs w:val="32"/>
        </w:rPr>
        <w:t xml:space="preserve">竞 赛 </w:t>
      </w:r>
      <w:r w:rsidR="00254373" w:rsidRPr="00A22223">
        <w:rPr>
          <w:rFonts w:ascii="黑体" w:eastAsia="黑体" w:hAnsi="黑体" w:hint="eastAsia"/>
          <w:sz w:val="32"/>
          <w:szCs w:val="32"/>
        </w:rPr>
        <w:t>通 则</w:t>
      </w:r>
    </w:p>
    <w:p w:rsidR="004925B2" w:rsidRPr="00A22223" w:rsidRDefault="004925B2" w:rsidP="004F5104">
      <w:pPr>
        <w:spacing w:line="440" w:lineRule="exact"/>
        <w:rPr>
          <w:rFonts w:ascii="仿宋" w:eastAsia="仿宋" w:hAnsi="仿宋"/>
          <w:b/>
          <w:sz w:val="28"/>
          <w:szCs w:val="28"/>
        </w:rPr>
      </w:pP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1、各参赛队领队和教练员负责本队的训练和竞赛组织工作，教导本队自觉遵守竞赛规程、规则，服从竞赛组委会和裁判委员会的安排；同时负责本队的纪律、安全、文明行为、环境卫生等教育工作。</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2、领队和教练应按要求按时参加竞赛工作会议，可以对规程、规则等事项提出咨询。遇争议或异议时，按组委会的决议执行。</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3、在各项比赛中只允许裁判员、相关工作人员、当场比赛的参赛选手进入比赛场地。</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4、比赛开始前</w:t>
      </w:r>
      <w:r w:rsidR="00117D30">
        <w:rPr>
          <w:rFonts w:ascii="仿宋" w:eastAsia="仿宋" w:hAnsi="仿宋" w:cs="宋体" w:hint="eastAsia"/>
          <w:sz w:val="28"/>
          <w:szCs w:val="28"/>
        </w:rPr>
        <w:t>30</w:t>
      </w:r>
      <w:r w:rsidRPr="00A22223">
        <w:rPr>
          <w:rFonts w:ascii="仿宋" w:eastAsia="仿宋" w:hAnsi="仿宋" w:cs="宋体" w:hint="eastAsia"/>
          <w:sz w:val="28"/>
          <w:szCs w:val="28"/>
        </w:rPr>
        <w:t>分钟</w:t>
      </w:r>
      <w:r w:rsidR="007865DA" w:rsidRPr="00A22223">
        <w:rPr>
          <w:rFonts w:ascii="仿宋" w:eastAsia="仿宋" w:hAnsi="仿宋" w:cs="宋体" w:hint="eastAsia"/>
          <w:sz w:val="28"/>
          <w:szCs w:val="28"/>
        </w:rPr>
        <w:t>净</w:t>
      </w:r>
      <w:r w:rsidRPr="00A22223">
        <w:rPr>
          <w:rFonts w:ascii="仿宋" w:eastAsia="仿宋" w:hAnsi="仿宋" w:cs="宋体" w:hint="eastAsia"/>
          <w:sz w:val="28"/>
          <w:szCs w:val="28"/>
        </w:rPr>
        <w:t>场、</w:t>
      </w:r>
      <w:r w:rsidR="007865DA" w:rsidRPr="00A22223">
        <w:rPr>
          <w:rFonts w:ascii="仿宋" w:eastAsia="仿宋" w:hAnsi="仿宋" w:cs="宋体" w:hint="eastAsia"/>
          <w:sz w:val="28"/>
          <w:szCs w:val="28"/>
        </w:rPr>
        <w:t>净</w:t>
      </w:r>
      <w:r w:rsidRPr="00A22223">
        <w:rPr>
          <w:rFonts w:ascii="仿宋" w:eastAsia="仿宋" w:hAnsi="仿宋" w:cs="宋体" w:hint="eastAsia"/>
          <w:sz w:val="28"/>
          <w:szCs w:val="28"/>
        </w:rPr>
        <w:t>空。点名后，组装赛参赛选手凭</w:t>
      </w:r>
      <w:r w:rsidR="009C72D4" w:rsidRPr="00A22223">
        <w:rPr>
          <w:rFonts w:ascii="仿宋" w:eastAsia="仿宋" w:hAnsi="仿宋" w:cs="宋体" w:hint="eastAsia"/>
          <w:sz w:val="28"/>
          <w:szCs w:val="28"/>
        </w:rPr>
        <w:t>参赛</w:t>
      </w:r>
      <w:r w:rsidRPr="00A22223">
        <w:rPr>
          <w:rFonts w:ascii="仿宋" w:eastAsia="仿宋" w:hAnsi="仿宋" w:cs="宋体" w:hint="eastAsia"/>
          <w:sz w:val="28"/>
          <w:szCs w:val="28"/>
        </w:rPr>
        <w:t>证</w:t>
      </w:r>
      <w:r w:rsidR="00AB711E" w:rsidRPr="00A22223">
        <w:rPr>
          <w:rFonts w:ascii="仿宋" w:eastAsia="仿宋" w:hAnsi="仿宋" w:cs="宋体" w:hint="eastAsia"/>
          <w:sz w:val="28"/>
          <w:szCs w:val="28"/>
        </w:rPr>
        <w:t>经身份核对后进入比赛场地参加比赛</w:t>
      </w:r>
      <w:r w:rsidRPr="00A22223">
        <w:rPr>
          <w:rFonts w:ascii="仿宋" w:eastAsia="仿宋" w:hAnsi="仿宋" w:cs="宋体" w:hint="eastAsia"/>
          <w:sz w:val="28"/>
          <w:szCs w:val="28"/>
        </w:rPr>
        <w:t>，</w:t>
      </w:r>
      <w:r w:rsidR="00BF1399" w:rsidRPr="00A22223">
        <w:rPr>
          <w:rFonts w:ascii="仿宋" w:eastAsia="仿宋" w:hAnsi="仿宋" w:cs="宋体" w:hint="eastAsia"/>
          <w:sz w:val="28"/>
          <w:szCs w:val="28"/>
        </w:rPr>
        <w:t>针对组装赛，</w:t>
      </w:r>
      <w:r w:rsidRPr="00A22223">
        <w:rPr>
          <w:rFonts w:ascii="仿宋" w:eastAsia="仿宋" w:hAnsi="仿宋" w:cs="宋体" w:hint="eastAsia"/>
          <w:sz w:val="28"/>
          <w:szCs w:val="28"/>
        </w:rPr>
        <w:t>每轮比赛结束后</w:t>
      </w:r>
      <w:r w:rsidR="00AB711E" w:rsidRPr="00A22223">
        <w:rPr>
          <w:rFonts w:ascii="仿宋" w:eastAsia="仿宋" w:hAnsi="仿宋" w:cs="宋体" w:hint="eastAsia"/>
          <w:sz w:val="28"/>
          <w:szCs w:val="28"/>
        </w:rPr>
        <w:t>有义务协助工作人员</w:t>
      </w:r>
      <w:r w:rsidRPr="00A22223">
        <w:rPr>
          <w:rFonts w:ascii="仿宋" w:eastAsia="仿宋" w:hAnsi="仿宋" w:cs="宋体" w:hint="eastAsia"/>
          <w:sz w:val="28"/>
          <w:szCs w:val="28"/>
        </w:rPr>
        <w:t>将机器</w:t>
      </w:r>
      <w:r w:rsidR="00AB711E" w:rsidRPr="00A22223">
        <w:rPr>
          <w:rFonts w:ascii="仿宋" w:eastAsia="仿宋" w:hAnsi="仿宋" w:cs="宋体" w:hint="eastAsia"/>
          <w:sz w:val="28"/>
          <w:szCs w:val="28"/>
        </w:rPr>
        <w:t>进行拆卸并收回至机器包装箱</w:t>
      </w:r>
      <w:r w:rsidRPr="00A22223">
        <w:rPr>
          <w:rFonts w:ascii="仿宋" w:eastAsia="仿宋" w:hAnsi="仿宋" w:cs="宋体" w:hint="eastAsia"/>
          <w:sz w:val="28"/>
          <w:szCs w:val="28"/>
        </w:rPr>
        <w:t>。</w:t>
      </w:r>
      <w:r w:rsidR="00BF1399" w:rsidRPr="00A22223">
        <w:rPr>
          <w:rFonts w:ascii="仿宋" w:eastAsia="仿宋" w:hAnsi="仿宋" w:cs="宋体" w:hint="eastAsia"/>
          <w:sz w:val="28"/>
          <w:szCs w:val="28"/>
        </w:rPr>
        <w:t>对于</w:t>
      </w:r>
      <w:r w:rsidRPr="00A22223">
        <w:rPr>
          <w:rFonts w:ascii="仿宋" w:eastAsia="仿宋" w:hAnsi="仿宋" w:cs="宋体" w:hint="eastAsia"/>
          <w:sz w:val="28"/>
          <w:szCs w:val="28"/>
        </w:rPr>
        <w:t>飞行赛</w:t>
      </w:r>
      <w:r w:rsidR="00BF1399" w:rsidRPr="00A22223">
        <w:rPr>
          <w:rFonts w:ascii="仿宋" w:eastAsia="仿宋" w:hAnsi="仿宋" w:cs="宋体" w:hint="eastAsia"/>
          <w:sz w:val="28"/>
          <w:szCs w:val="28"/>
        </w:rPr>
        <w:t>，</w:t>
      </w:r>
      <w:r w:rsidRPr="00A22223">
        <w:rPr>
          <w:rFonts w:ascii="仿宋" w:eastAsia="仿宋" w:hAnsi="仿宋" w:cs="宋体" w:hint="eastAsia"/>
          <w:sz w:val="28"/>
          <w:szCs w:val="28"/>
        </w:rPr>
        <w:t>参赛选手使用自带的</w:t>
      </w:r>
      <w:r w:rsidR="00567274" w:rsidRPr="00A22223">
        <w:rPr>
          <w:rFonts w:ascii="仿宋" w:eastAsia="仿宋" w:hAnsi="仿宋" w:cs="宋体" w:hint="eastAsia"/>
          <w:sz w:val="28"/>
          <w:szCs w:val="28"/>
        </w:rPr>
        <w:t>小鸟飞飞</w:t>
      </w:r>
      <w:r w:rsidRPr="00A22223">
        <w:rPr>
          <w:rFonts w:ascii="仿宋" w:eastAsia="仿宋" w:hAnsi="仿宋" w:cs="宋体" w:hint="eastAsia"/>
          <w:sz w:val="28"/>
          <w:szCs w:val="28"/>
        </w:rPr>
        <w:t>无人机进入防护网内赛道区域，进行飞行比赛。违反</w:t>
      </w:r>
      <w:r w:rsidR="00832C98" w:rsidRPr="00A22223">
        <w:rPr>
          <w:rFonts w:ascii="仿宋" w:eastAsia="仿宋" w:hAnsi="仿宋" w:cs="宋体" w:hint="eastAsia"/>
          <w:sz w:val="28"/>
          <w:szCs w:val="28"/>
        </w:rPr>
        <w:t>相关</w:t>
      </w:r>
      <w:r w:rsidRPr="00A22223">
        <w:rPr>
          <w:rFonts w:ascii="仿宋" w:eastAsia="仿宋" w:hAnsi="仿宋" w:cs="宋体" w:hint="eastAsia"/>
          <w:sz w:val="28"/>
          <w:szCs w:val="28"/>
        </w:rPr>
        <w:t>规定者将被取消比赛资格。</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5、比赛时，经检录处</w:t>
      </w:r>
      <w:r w:rsidR="00117D30">
        <w:rPr>
          <w:rFonts w:ascii="仿宋" w:eastAsia="仿宋" w:hAnsi="仿宋" w:cs="宋体" w:hint="eastAsia"/>
          <w:sz w:val="28"/>
          <w:szCs w:val="28"/>
        </w:rPr>
        <w:t>3</w:t>
      </w:r>
      <w:r w:rsidRPr="00A22223">
        <w:rPr>
          <w:rFonts w:ascii="仿宋" w:eastAsia="仿宋" w:hAnsi="仿宋" w:cs="宋体" w:hint="eastAsia"/>
          <w:sz w:val="28"/>
          <w:szCs w:val="28"/>
        </w:rPr>
        <w:t>次检录点名不到者，视作该轮比赛弃权。参赛队不论何种原因耽误比赛责任自负。</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6、</w:t>
      </w:r>
      <w:r w:rsidR="00324C72" w:rsidRPr="00A22223">
        <w:rPr>
          <w:rFonts w:ascii="仿宋" w:eastAsia="仿宋" w:hAnsi="仿宋" w:cs="宋体" w:hint="eastAsia"/>
          <w:sz w:val="28"/>
          <w:szCs w:val="28"/>
        </w:rPr>
        <w:t>除团体赛中的组装赛</w:t>
      </w:r>
      <w:r w:rsidR="00BF1399" w:rsidRPr="00A22223">
        <w:rPr>
          <w:rFonts w:ascii="仿宋" w:eastAsia="仿宋" w:hAnsi="仿宋" w:cs="宋体" w:hint="eastAsia"/>
          <w:sz w:val="28"/>
          <w:szCs w:val="28"/>
        </w:rPr>
        <w:t>比赛</w:t>
      </w:r>
      <w:r w:rsidR="00324C72" w:rsidRPr="00A22223">
        <w:rPr>
          <w:rFonts w:ascii="仿宋" w:eastAsia="仿宋" w:hAnsi="仿宋" w:cs="宋体" w:hint="eastAsia"/>
          <w:sz w:val="28"/>
          <w:szCs w:val="28"/>
        </w:rPr>
        <w:t>用无人机</w:t>
      </w:r>
      <w:r w:rsidRPr="00A22223">
        <w:rPr>
          <w:rFonts w:ascii="仿宋" w:eastAsia="仿宋" w:hAnsi="仿宋" w:cs="宋体" w:hint="eastAsia"/>
          <w:sz w:val="28"/>
          <w:szCs w:val="28"/>
        </w:rPr>
        <w:t>由组委会提供</w:t>
      </w:r>
      <w:r w:rsidR="00324C72" w:rsidRPr="00A22223">
        <w:rPr>
          <w:rFonts w:ascii="仿宋" w:eastAsia="仿宋" w:hAnsi="仿宋" w:cs="宋体" w:hint="eastAsia"/>
          <w:sz w:val="28"/>
          <w:szCs w:val="28"/>
        </w:rPr>
        <w:t>外</w:t>
      </w:r>
      <w:r w:rsidRPr="00A22223">
        <w:rPr>
          <w:rFonts w:ascii="仿宋" w:eastAsia="仿宋" w:hAnsi="仿宋" w:cs="宋体" w:hint="eastAsia"/>
          <w:sz w:val="28"/>
          <w:szCs w:val="28"/>
        </w:rPr>
        <w:t>，</w:t>
      </w:r>
      <w:r w:rsidR="00324C72" w:rsidRPr="00A22223">
        <w:rPr>
          <w:rFonts w:ascii="仿宋" w:eastAsia="仿宋" w:hAnsi="仿宋" w:cs="宋体" w:hint="eastAsia"/>
          <w:sz w:val="28"/>
          <w:szCs w:val="28"/>
        </w:rPr>
        <w:t>团体赛中的飞行赛，个人赛，团队接力赛等其余比赛用无人机均由学校或</w:t>
      </w:r>
      <w:r w:rsidR="00BF1399" w:rsidRPr="00A22223">
        <w:rPr>
          <w:rFonts w:ascii="仿宋" w:eastAsia="仿宋" w:hAnsi="仿宋" w:cs="宋体" w:hint="eastAsia"/>
          <w:sz w:val="28"/>
          <w:szCs w:val="28"/>
        </w:rPr>
        <w:t>参赛</w:t>
      </w:r>
      <w:r w:rsidR="00324C72" w:rsidRPr="00A22223">
        <w:rPr>
          <w:rFonts w:ascii="仿宋" w:eastAsia="仿宋" w:hAnsi="仿宋" w:cs="宋体" w:hint="eastAsia"/>
          <w:sz w:val="28"/>
          <w:szCs w:val="28"/>
        </w:rPr>
        <w:t>单位自行准备，</w:t>
      </w:r>
      <w:r w:rsidR="009D7ABE" w:rsidRPr="00A22223">
        <w:rPr>
          <w:rFonts w:ascii="仿宋" w:eastAsia="仿宋" w:hAnsi="仿宋" w:cs="宋体" w:hint="eastAsia"/>
          <w:sz w:val="28"/>
          <w:szCs w:val="28"/>
        </w:rPr>
        <w:t>为保证比赛的安全，比赛阶段所使用的无人机保护罩必须保证大部分完整，桨叶不得裸露在</w:t>
      </w:r>
      <w:r w:rsidR="00A357DB" w:rsidRPr="00A22223">
        <w:rPr>
          <w:rFonts w:ascii="仿宋" w:eastAsia="仿宋" w:hAnsi="仿宋" w:cs="宋体" w:hint="eastAsia"/>
          <w:sz w:val="28"/>
          <w:szCs w:val="28"/>
        </w:rPr>
        <w:t>有</w:t>
      </w:r>
      <w:r w:rsidR="009D7ABE" w:rsidRPr="00A22223">
        <w:rPr>
          <w:rFonts w:ascii="仿宋" w:eastAsia="仿宋" w:hAnsi="仿宋" w:cs="宋体" w:hint="eastAsia"/>
          <w:sz w:val="28"/>
          <w:szCs w:val="28"/>
        </w:rPr>
        <w:t>破损的保护罩外侧；</w:t>
      </w:r>
      <w:r w:rsidR="00102166" w:rsidRPr="00A22223">
        <w:rPr>
          <w:rFonts w:ascii="仿宋" w:eastAsia="仿宋" w:hAnsi="仿宋" w:cs="宋体" w:hint="eastAsia"/>
          <w:sz w:val="28"/>
          <w:szCs w:val="28"/>
        </w:rPr>
        <w:t>不得对比赛用无人机进行任何有利于比赛结果的改装和改造</w:t>
      </w:r>
      <w:r w:rsidR="009D7ABE" w:rsidRPr="00A22223">
        <w:rPr>
          <w:rFonts w:ascii="仿宋" w:eastAsia="仿宋" w:hAnsi="仿宋" w:cs="宋体" w:hint="eastAsia"/>
          <w:sz w:val="28"/>
          <w:szCs w:val="28"/>
        </w:rPr>
        <w:t>；</w:t>
      </w:r>
      <w:r w:rsidR="00102166" w:rsidRPr="00A22223">
        <w:rPr>
          <w:rFonts w:ascii="仿宋" w:eastAsia="仿宋" w:hAnsi="仿宋" w:cs="宋体" w:hint="eastAsia"/>
          <w:sz w:val="28"/>
          <w:szCs w:val="28"/>
        </w:rPr>
        <w:t>不得</w:t>
      </w:r>
      <w:r w:rsidR="00324C72" w:rsidRPr="00A22223">
        <w:rPr>
          <w:rFonts w:ascii="仿宋" w:eastAsia="仿宋" w:hAnsi="仿宋" w:cs="宋体" w:hint="eastAsia"/>
          <w:sz w:val="28"/>
          <w:szCs w:val="28"/>
        </w:rPr>
        <w:t>使用</w:t>
      </w:r>
      <w:r w:rsidR="00102166" w:rsidRPr="00A22223">
        <w:rPr>
          <w:rFonts w:ascii="仿宋" w:eastAsia="仿宋" w:hAnsi="仿宋" w:cs="宋体" w:hint="eastAsia"/>
          <w:sz w:val="28"/>
          <w:szCs w:val="28"/>
        </w:rPr>
        <w:t>非指定器材</w:t>
      </w:r>
      <w:r w:rsidRPr="00A22223">
        <w:rPr>
          <w:rFonts w:ascii="仿宋" w:eastAsia="仿宋" w:hAnsi="仿宋" w:cs="宋体" w:hint="eastAsia"/>
          <w:sz w:val="28"/>
          <w:szCs w:val="28"/>
        </w:rPr>
        <w:t>参赛。</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7、凡是危及安全、妨碍比赛的装置，裁判长有权禁止使用。</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8、每轮比赛结束时，参赛选手须在成绩单上签名，否则本轮比赛成绩无效。</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9、遇气象条件改变或其它不适合比赛的原因，总裁判长有权决定更改竞赛日程、赛场、比赛轮次。</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10、参赛队在比赛过程中，如发生下列行为，将视为严重犯规，执行裁判长有权视其情节轻重给予警告、取消该轮成绩直至取消全部比赛资格的处罚。</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lastRenderedPageBreak/>
        <w:t>10.1比赛中故意妨碍、影响他人竞赛，故意损坏他人机器。</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10.2比赛过程中，参赛队及相关人员违反无线电遥控发射机管理规定或在场外擅自使用无线电遥控发射机。</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10.3比赛过程中，弄虚作假，破坏赛场纪律，不听从裁判员劝导，妨碍竞赛正常进行。</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10.4比赛的制作、调试、飞行过程中，禁止</w:t>
      </w:r>
      <w:r w:rsidR="0060442C" w:rsidRPr="00A22223">
        <w:rPr>
          <w:rFonts w:ascii="仿宋" w:eastAsia="仿宋" w:hAnsi="仿宋" w:cs="宋体" w:hint="eastAsia"/>
          <w:sz w:val="28"/>
          <w:szCs w:val="28"/>
        </w:rPr>
        <w:t>指导教师</w:t>
      </w:r>
      <w:r w:rsidRPr="00A22223">
        <w:rPr>
          <w:rFonts w:ascii="仿宋" w:eastAsia="仿宋" w:hAnsi="仿宋" w:cs="宋体" w:hint="eastAsia"/>
          <w:sz w:val="28"/>
          <w:szCs w:val="28"/>
        </w:rPr>
        <w:t>接触机器。</w:t>
      </w:r>
    </w:p>
    <w:p w:rsidR="00515799" w:rsidRPr="00A22223" w:rsidRDefault="00515799"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10.5 比赛过程中，被发现并判定为作弊行为。</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11、以下情况该轮成绩判为无比赛成绩: 声明弃权；检录点名三次未到；其他严重犯规。</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12、比赛中遇争</w:t>
      </w:r>
      <w:r w:rsidR="000F6A3D" w:rsidRPr="00A22223">
        <w:rPr>
          <w:rFonts w:ascii="仿宋" w:eastAsia="仿宋" w:hAnsi="仿宋" w:cs="宋体" w:hint="eastAsia"/>
          <w:sz w:val="28"/>
          <w:szCs w:val="28"/>
        </w:rPr>
        <w:t>议时，须由领队向裁判委员会提出。现场急待解决的问题可由领队向副</w:t>
      </w:r>
      <w:r w:rsidRPr="00A22223">
        <w:rPr>
          <w:rFonts w:ascii="仿宋" w:eastAsia="仿宋" w:hAnsi="仿宋" w:cs="宋体" w:hint="eastAsia"/>
          <w:sz w:val="28"/>
          <w:szCs w:val="28"/>
        </w:rPr>
        <w:t>裁判长口头提出，但不得妨碍竞</w:t>
      </w:r>
      <w:r w:rsidR="000F6A3D" w:rsidRPr="00A22223">
        <w:rPr>
          <w:rFonts w:ascii="仿宋" w:eastAsia="仿宋" w:hAnsi="仿宋" w:cs="宋体" w:hint="eastAsia"/>
          <w:sz w:val="28"/>
          <w:szCs w:val="28"/>
        </w:rPr>
        <w:t>赛的进行。凡是与竞赛成绩有关的意见应在竞赛成绩公布后一小时内向裁判长提出。在</w:t>
      </w:r>
      <w:r w:rsidRPr="00A22223">
        <w:rPr>
          <w:rFonts w:ascii="仿宋" w:eastAsia="仿宋" w:hAnsi="仿宋" w:cs="宋体" w:hint="eastAsia"/>
          <w:sz w:val="28"/>
          <w:szCs w:val="28"/>
        </w:rPr>
        <w:t>裁判长答复后如仍不满意，一小时内可以书面形式向仲裁委员会提出申诉。过时不予受理。</w:t>
      </w:r>
    </w:p>
    <w:p w:rsidR="006904BA"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13、比赛开始前参赛选手须向裁判员申请开始比赛。否则，未计成绩由参赛选手自行负责。</w:t>
      </w:r>
    </w:p>
    <w:p w:rsidR="008227C9" w:rsidRPr="00A22223" w:rsidRDefault="006904BA"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14、严禁携带其他成品、零部件、设备工具进入制作赛场，一经发现，按作弊处理。</w:t>
      </w:r>
    </w:p>
    <w:p w:rsidR="0051794C" w:rsidRPr="00A22223" w:rsidRDefault="0051794C"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15、</w:t>
      </w:r>
      <w:r w:rsidR="008956C5" w:rsidRPr="00A22223">
        <w:rPr>
          <w:rFonts w:ascii="仿宋" w:eastAsia="仿宋" w:hAnsi="仿宋" w:cs="宋体" w:hint="eastAsia"/>
          <w:sz w:val="28"/>
          <w:szCs w:val="28"/>
        </w:rPr>
        <w:t>在所有</w:t>
      </w:r>
      <w:r w:rsidR="00CB6618" w:rsidRPr="00A22223">
        <w:rPr>
          <w:rFonts w:ascii="仿宋" w:eastAsia="仿宋" w:hAnsi="仿宋" w:cs="宋体" w:hint="eastAsia"/>
          <w:sz w:val="28"/>
          <w:szCs w:val="28"/>
        </w:rPr>
        <w:t>F200</w:t>
      </w:r>
      <w:r w:rsidR="008956C5" w:rsidRPr="00A22223">
        <w:rPr>
          <w:rFonts w:ascii="仿宋" w:eastAsia="仿宋" w:hAnsi="仿宋" w:cs="宋体" w:hint="eastAsia"/>
          <w:sz w:val="28"/>
          <w:szCs w:val="28"/>
        </w:rPr>
        <w:t>型</w:t>
      </w:r>
      <w:r w:rsidR="0098373B" w:rsidRPr="00A22223">
        <w:rPr>
          <w:rFonts w:ascii="仿宋" w:eastAsia="仿宋" w:hAnsi="仿宋" w:cs="宋体" w:hint="eastAsia"/>
          <w:sz w:val="28"/>
          <w:szCs w:val="28"/>
        </w:rPr>
        <w:t>相关</w:t>
      </w:r>
      <w:r w:rsidR="008956C5" w:rsidRPr="00A22223">
        <w:rPr>
          <w:rFonts w:ascii="仿宋" w:eastAsia="仿宋" w:hAnsi="仿宋" w:cs="宋体" w:hint="eastAsia"/>
          <w:sz w:val="28"/>
          <w:szCs w:val="28"/>
        </w:rPr>
        <w:t>的比赛中，严禁使用C键功能，一经查实，</w:t>
      </w:r>
      <w:r w:rsidR="00EA1156" w:rsidRPr="00A22223">
        <w:rPr>
          <w:rFonts w:ascii="仿宋" w:eastAsia="仿宋" w:hAnsi="仿宋" w:cs="宋体" w:hint="eastAsia"/>
          <w:sz w:val="28"/>
          <w:szCs w:val="28"/>
        </w:rPr>
        <w:t>将</w:t>
      </w:r>
      <w:r w:rsidR="008956C5" w:rsidRPr="00A22223">
        <w:rPr>
          <w:rFonts w:ascii="仿宋" w:eastAsia="仿宋" w:hAnsi="仿宋" w:cs="宋体" w:hint="eastAsia"/>
          <w:sz w:val="28"/>
          <w:szCs w:val="28"/>
        </w:rPr>
        <w:t>直接取消比赛资格</w:t>
      </w:r>
      <w:r w:rsidR="00EA1156" w:rsidRPr="00A22223">
        <w:rPr>
          <w:rFonts w:ascii="仿宋" w:eastAsia="仿宋" w:hAnsi="仿宋" w:cs="宋体" w:hint="eastAsia"/>
          <w:sz w:val="28"/>
          <w:szCs w:val="28"/>
        </w:rPr>
        <w:t>，另外，允许通过F200教学软件调节飞行速度，大赛不对飞行速度做限制</w:t>
      </w:r>
      <w:r w:rsidR="00945BB4" w:rsidRPr="00A22223">
        <w:rPr>
          <w:rFonts w:ascii="仿宋" w:eastAsia="仿宋" w:hAnsi="仿宋" w:cs="宋体" w:hint="eastAsia"/>
          <w:sz w:val="28"/>
          <w:szCs w:val="28"/>
        </w:rPr>
        <w:t>要求</w:t>
      </w:r>
      <w:r w:rsidR="00EA1156" w:rsidRPr="00A22223">
        <w:rPr>
          <w:rFonts w:ascii="仿宋" w:eastAsia="仿宋" w:hAnsi="仿宋" w:cs="宋体" w:hint="eastAsia"/>
          <w:sz w:val="28"/>
          <w:szCs w:val="28"/>
        </w:rPr>
        <w:t>，请参赛选手根据自身能力和水平正确进行选择</w:t>
      </w:r>
      <w:r w:rsidR="008956C5" w:rsidRPr="00A22223">
        <w:rPr>
          <w:rFonts w:ascii="仿宋" w:eastAsia="仿宋" w:hAnsi="仿宋" w:cs="宋体" w:hint="eastAsia"/>
          <w:sz w:val="28"/>
          <w:szCs w:val="28"/>
        </w:rPr>
        <w:t>。</w:t>
      </w:r>
    </w:p>
    <w:p w:rsidR="00AB469E" w:rsidRPr="00A22223" w:rsidRDefault="00AB469E" w:rsidP="006F21C1">
      <w:pPr>
        <w:spacing w:line="44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w:t>
      </w:r>
      <w:r w:rsidR="0051794C" w:rsidRPr="00A22223">
        <w:rPr>
          <w:rFonts w:ascii="仿宋" w:eastAsia="仿宋" w:hAnsi="仿宋" w:cs="宋体" w:hint="eastAsia"/>
          <w:sz w:val="28"/>
          <w:szCs w:val="28"/>
        </w:rPr>
        <w:t>6</w:t>
      </w:r>
      <w:r w:rsidRPr="00A22223">
        <w:rPr>
          <w:rFonts w:ascii="仿宋" w:eastAsia="仿宋" w:hAnsi="仿宋" w:cs="宋体" w:hint="eastAsia"/>
          <w:sz w:val="28"/>
          <w:szCs w:val="28"/>
        </w:rPr>
        <w:t>、</w:t>
      </w:r>
      <w:r w:rsidR="00FA575F" w:rsidRPr="00A22223">
        <w:rPr>
          <w:rFonts w:ascii="仿宋" w:eastAsia="仿宋" w:hAnsi="仿宋" w:cs="宋体" w:hint="eastAsia"/>
          <w:sz w:val="28"/>
          <w:szCs w:val="28"/>
        </w:rPr>
        <w:t>F100</w:t>
      </w:r>
      <w:r w:rsidR="004158F0">
        <w:rPr>
          <w:rFonts w:ascii="仿宋" w:eastAsia="仿宋" w:hAnsi="仿宋" w:cs="宋体" w:hint="eastAsia"/>
          <w:sz w:val="28"/>
          <w:szCs w:val="28"/>
        </w:rPr>
        <w:t>型个人飞行赛、</w:t>
      </w:r>
      <w:r w:rsidR="00FA575F" w:rsidRPr="00A22223">
        <w:rPr>
          <w:rFonts w:ascii="仿宋" w:eastAsia="仿宋" w:hAnsi="仿宋" w:cs="宋体" w:hint="eastAsia"/>
          <w:sz w:val="28"/>
          <w:szCs w:val="28"/>
        </w:rPr>
        <w:t>F200型个人飞行赛</w:t>
      </w:r>
      <w:r w:rsidR="004158F0">
        <w:rPr>
          <w:rFonts w:ascii="仿宋" w:eastAsia="仿宋" w:hAnsi="仿宋" w:cs="宋体" w:hint="eastAsia"/>
          <w:sz w:val="28"/>
          <w:szCs w:val="28"/>
        </w:rPr>
        <w:t>、</w:t>
      </w:r>
      <w:r w:rsidR="005836FD" w:rsidRPr="00A22223">
        <w:rPr>
          <w:rFonts w:ascii="仿宋" w:eastAsia="仿宋" w:hAnsi="仿宋" w:cs="宋体" w:hint="eastAsia"/>
          <w:sz w:val="28"/>
          <w:szCs w:val="28"/>
        </w:rPr>
        <w:t>F100</w:t>
      </w:r>
      <w:r w:rsidR="004158F0">
        <w:rPr>
          <w:rFonts w:ascii="仿宋" w:eastAsia="仿宋" w:hAnsi="仿宋" w:cs="宋体" w:hint="eastAsia"/>
          <w:sz w:val="28"/>
          <w:szCs w:val="28"/>
        </w:rPr>
        <w:t>型团体赛飞行赛、</w:t>
      </w:r>
      <w:r w:rsidR="005836FD" w:rsidRPr="00A22223">
        <w:rPr>
          <w:rFonts w:ascii="仿宋" w:eastAsia="仿宋" w:hAnsi="仿宋" w:cs="宋体" w:hint="eastAsia"/>
          <w:sz w:val="28"/>
          <w:szCs w:val="28"/>
        </w:rPr>
        <w:t>F200型团体赛飞行赛</w:t>
      </w:r>
      <w:r w:rsidR="004158F0">
        <w:rPr>
          <w:rFonts w:ascii="仿宋" w:eastAsia="仿宋" w:hAnsi="仿宋" w:cs="宋体" w:hint="eastAsia"/>
          <w:sz w:val="28"/>
          <w:szCs w:val="28"/>
        </w:rPr>
        <w:t>的</w:t>
      </w:r>
      <w:r w:rsidR="00FA575F" w:rsidRPr="00A22223">
        <w:rPr>
          <w:rFonts w:ascii="仿宋" w:eastAsia="仿宋" w:hAnsi="仿宋" w:cs="宋体" w:hint="eastAsia"/>
          <w:sz w:val="28"/>
          <w:szCs w:val="28"/>
        </w:rPr>
        <w:t>赛道</w:t>
      </w:r>
      <w:r w:rsidR="004158F0">
        <w:rPr>
          <w:rFonts w:ascii="仿宋" w:eastAsia="仿宋" w:hAnsi="仿宋" w:cs="宋体" w:hint="eastAsia"/>
          <w:sz w:val="28"/>
          <w:szCs w:val="28"/>
        </w:rPr>
        <w:t>和飞行要求</w:t>
      </w:r>
      <w:r w:rsidR="00FA575F" w:rsidRPr="00A22223">
        <w:rPr>
          <w:rFonts w:ascii="仿宋" w:eastAsia="仿宋" w:hAnsi="仿宋" w:cs="宋体" w:hint="eastAsia"/>
          <w:sz w:val="28"/>
          <w:szCs w:val="28"/>
        </w:rPr>
        <w:t>相同</w:t>
      </w:r>
      <w:r w:rsidR="004158F0">
        <w:rPr>
          <w:rFonts w:ascii="仿宋" w:eastAsia="仿宋" w:hAnsi="仿宋" w:cs="宋体" w:hint="eastAsia"/>
          <w:sz w:val="28"/>
          <w:szCs w:val="28"/>
        </w:rPr>
        <w:t>，故在</w:t>
      </w:r>
      <w:r w:rsidR="00861255" w:rsidRPr="00A22223">
        <w:rPr>
          <w:rFonts w:ascii="仿宋" w:eastAsia="仿宋" w:hAnsi="仿宋" w:cs="宋体" w:hint="eastAsia"/>
          <w:sz w:val="28"/>
          <w:szCs w:val="28"/>
        </w:rPr>
        <w:t>此统一说明</w:t>
      </w:r>
      <w:r w:rsidR="004158F0">
        <w:rPr>
          <w:rFonts w:ascii="仿宋" w:eastAsia="仿宋" w:hAnsi="仿宋" w:cs="宋体" w:hint="eastAsia"/>
          <w:sz w:val="28"/>
          <w:szCs w:val="28"/>
        </w:rPr>
        <w:t>。</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w:t>
      </w:r>
      <w:r w:rsidR="0051794C" w:rsidRPr="00A22223">
        <w:rPr>
          <w:rFonts w:ascii="仿宋" w:eastAsia="仿宋" w:hAnsi="仿宋" w:cs="宋体" w:hint="eastAsia"/>
          <w:sz w:val="28"/>
          <w:szCs w:val="28"/>
        </w:rPr>
        <w:t>6</w:t>
      </w:r>
      <w:r w:rsidRPr="00A22223">
        <w:rPr>
          <w:rFonts w:ascii="仿宋" w:eastAsia="仿宋" w:hAnsi="仿宋" w:cs="宋体" w:hint="eastAsia"/>
          <w:sz w:val="28"/>
          <w:szCs w:val="28"/>
        </w:rPr>
        <w:t>.1比赛科目</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比赛正式开始前，参赛选手可以在裁判员确认下进行1分钟的飞行测试，确保比赛用机处于正常的工作状态。</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裁判发出“开始”口令，比赛计时开始，选手启动飞机，进入比赛环节。</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科目1：起飞，由起降平台起飞至目视高度，穿过圆圈飞向科目2；</w:t>
      </w:r>
    </w:p>
    <w:p w:rsidR="00861255" w:rsidRPr="00A22223" w:rsidRDefault="00861255" w:rsidP="00861255">
      <w:pPr>
        <w:spacing w:line="400" w:lineRule="exact"/>
        <w:ind w:leftChars="267" w:left="1541" w:hangingChars="350" w:hanging="980"/>
        <w:rPr>
          <w:rFonts w:ascii="仿宋" w:eastAsia="仿宋" w:hAnsi="仿宋" w:cs="宋体"/>
          <w:sz w:val="28"/>
          <w:szCs w:val="28"/>
        </w:rPr>
      </w:pPr>
      <w:r w:rsidRPr="00A22223">
        <w:rPr>
          <w:rFonts w:ascii="仿宋" w:eastAsia="仿宋" w:hAnsi="仿宋" w:cs="宋体" w:hint="eastAsia"/>
          <w:sz w:val="28"/>
          <w:szCs w:val="28"/>
        </w:rPr>
        <w:t>科目2：在飞行高度低于标杆高度上限的前提下，逆时针方向(俯视角度)环绕一圈，飞向科目3；</w:t>
      </w:r>
    </w:p>
    <w:p w:rsidR="00861255" w:rsidRPr="00A22223" w:rsidRDefault="00861255" w:rsidP="00861255">
      <w:pPr>
        <w:spacing w:line="400" w:lineRule="exact"/>
        <w:ind w:leftChars="267" w:left="1541" w:hangingChars="350" w:hanging="980"/>
        <w:rPr>
          <w:rFonts w:ascii="仿宋" w:eastAsia="仿宋" w:hAnsi="仿宋" w:cs="宋体"/>
          <w:sz w:val="28"/>
          <w:szCs w:val="28"/>
        </w:rPr>
      </w:pPr>
      <w:r w:rsidRPr="00A22223">
        <w:rPr>
          <w:rFonts w:ascii="仿宋" w:eastAsia="仿宋" w:hAnsi="仿宋" w:cs="宋体" w:hint="eastAsia"/>
          <w:sz w:val="28"/>
          <w:szCs w:val="28"/>
        </w:rPr>
        <w:t>科目3：无人机从横杆下部穿越，沿顺时针方向(比赛选手站位视角)</w:t>
      </w:r>
      <w:r w:rsidRPr="00A22223">
        <w:rPr>
          <w:rFonts w:ascii="仿宋" w:eastAsia="仿宋" w:hAnsi="仿宋" w:cs="宋体" w:hint="eastAsia"/>
          <w:sz w:val="28"/>
          <w:szCs w:val="28"/>
        </w:rPr>
        <w:lastRenderedPageBreak/>
        <w:t>环绕横杆一周，经横杆下部飞向科目4；</w:t>
      </w:r>
    </w:p>
    <w:p w:rsidR="00861255" w:rsidRPr="00A22223" w:rsidRDefault="00861255" w:rsidP="00861255">
      <w:pPr>
        <w:spacing w:line="400" w:lineRule="exact"/>
        <w:ind w:leftChars="267" w:left="1541" w:hangingChars="350" w:hanging="980"/>
        <w:rPr>
          <w:rFonts w:ascii="仿宋" w:eastAsia="仿宋" w:hAnsi="仿宋" w:cs="宋体"/>
          <w:sz w:val="28"/>
          <w:szCs w:val="28"/>
        </w:rPr>
      </w:pPr>
      <w:r w:rsidRPr="00A22223">
        <w:rPr>
          <w:rFonts w:ascii="仿宋" w:eastAsia="仿宋" w:hAnsi="仿宋" w:cs="宋体" w:hint="eastAsia"/>
          <w:sz w:val="28"/>
          <w:szCs w:val="28"/>
        </w:rPr>
        <w:t>科目4：首先从上向下穿越高位圆圈4A，然后从下向上穿越低位圆圈4B，之后飞向科目5；</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科目5：按照5A-5B-5C的先后顺序，连续穿越蛇形连环圈，共三个，之后飞向科目6；</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科目6：飞回停机坪上空，着陆并降落至起降平台。</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飞机降落后，选手操作控制飞机锁桨，待桨叶停止转动，计时结束。</w:t>
      </w:r>
    </w:p>
    <w:p w:rsidR="00861255" w:rsidRPr="00A22223" w:rsidRDefault="00861255" w:rsidP="00861255">
      <w:pPr>
        <w:spacing w:line="360" w:lineRule="auto"/>
        <w:rPr>
          <w:rFonts w:ascii="仿宋" w:eastAsia="仿宋" w:hAnsi="仿宋" w:cs="宋体"/>
          <w:sz w:val="28"/>
          <w:szCs w:val="28"/>
        </w:rPr>
      </w:pPr>
      <w:r w:rsidRPr="00A22223">
        <w:rPr>
          <w:rFonts w:ascii="仿宋" w:eastAsia="仿宋" w:hAnsi="仿宋" w:cs="宋体" w:hint="eastAsia"/>
          <w:sz w:val="28"/>
          <w:szCs w:val="28"/>
        </w:rPr>
        <w:t>赛道示意图如下：</w:t>
      </w:r>
    </w:p>
    <w:p w:rsidR="00861255" w:rsidRPr="00A22223" w:rsidRDefault="00861255" w:rsidP="0051794C">
      <w:pPr>
        <w:spacing w:line="360" w:lineRule="auto"/>
        <w:jc w:val="center"/>
        <w:rPr>
          <w:rFonts w:ascii="仿宋" w:eastAsia="仿宋" w:hAnsi="仿宋" w:cs="宋体"/>
          <w:sz w:val="28"/>
          <w:szCs w:val="28"/>
        </w:rPr>
      </w:pPr>
      <w:r w:rsidRPr="00A22223">
        <w:rPr>
          <w:rFonts w:ascii="仿宋" w:eastAsia="仿宋" w:hAnsi="仿宋" w:cs="宋体"/>
          <w:noProof/>
          <w:sz w:val="28"/>
          <w:szCs w:val="28"/>
        </w:rPr>
        <w:drawing>
          <wp:inline distT="0" distB="0" distL="0" distR="0">
            <wp:extent cx="4829175" cy="2890101"/>
            <wp:effectExtent l="19050" t="0" r="9525" b="0"/>
            <wp:docPr id="13" name="图片 1" descr="C:\Users\yu.su\AppData\Local\Microsoft\Windows\Temporary Internet Files\Content.Outlook\SOBAPSYZ\赛道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AppData\Local\Microsoft\Windows\Temporary Internet Files\Content.Outlook\SOBAPSYZ\赛道02.png"/>
                    <pic:cNvPicPr>
                      <a:picLocks noChangeAspect="1" noChangeArrowheads="1"/>
                    </pic:cNvPicPr>
                  </pic:nvPicPr>
                  <pic:blipFill>
                    <a:blip r:embed="rId8" cstate="print"/>
                    <a:srcRect/>
                    <a:stretch>
                      <a:fillRect/>
                    </a:stretch>
                  </pic:blipFill>
                  <pic:spPr bwMode="auto">
                    <a:xfrm>
                      <a:off x="0" y="0"/>
                      <a:ext cx="4837740" cy="2895227"/>
                    </a:xfrm>
                    <a:prstGeom prst="rect">
                      <a:avLst/>
                    </a:prstGeom>
                    <a:noFill/>
                    <a:ln w="9525">
                      <a:noFill/>
                      <a:miter lim="800000"/>
                      <a:headEnd/>
                      <a:tailEnd/>
                    </a:ln>
                  </pic:spPr>
                </pic:pic>
              </a:graphicData>
            </a:graphic>
          </wp:inline>
        </w:drawing>
      </w:r>
      <w:r w:rsidRPr="00A22223">
        <w:rPr>
          <w:rFonts w:ascii="仿宋" w:eastAsia="仿宋" w:hAnsi="仿宋" w:cs="宋体"/>
          <w:noProof/>
          <w:sz w:val="28"/>
          <w:szCs w:val="28"/>
        </w:rPr>
        <w:lastRenderedPageBreak/>
        <w:drawing>
          <wp:inline distT="0" distB="0" distL="0" distR="0">
            <wp:extent cx="5845968" cy="4676775"/>
            <wp:effectExtent l="19050" t="0" r="2382" b="0"/>
            <wp:docPr id="5" name="图片 1" descr="C:\Users\yu.su\AppData\Local\Microsoft\Windows\Temporary Internet Files\Content.Outlook\SOBAPSYZ\赛道平面图-个人赛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AppData\Local\Microsoft\Windows\Temporary Internet Files\Content.Outlook\SOBAPSYZ\赛道平面图-个人赛 (3).jpg"/>
                    <pic:cNvPicPr>
                      <a:picLocks noChangeAspect="1" noChangeArrowheads="1"/>
                    </pic:cNvPicPr>
                  </pic:nvPicPr>
                  <pic:blipFill>
                    <a:blip r:embed="rId9" cstate="print"/>
                    <a:srcRect/>
                    <a:stretch>
                      <a:fillRect/>
                    </a:stretch>
                  </pic:blipFill>
                  <pic:spPr bwMode="auto">
                    <a:xfrm>
                      <a:off x="0" y="0"/>
                      <a:ext cx="5850747" cy="4680598"/>
                    </a:xfrm>
                    <a:prstGeom prst="rect">
                      <a:avLst/>
                    </a:prstGeom>
                    <a:noFill/>
                    <a:ln w="9525">
                      <a:noFill/>
                      <a:miter lim="800000"/>
                      <a:headEnd/>
                      <a:tailEnd/>
                    </a:ln>
                  </pic:spPr>
                </pic:pic>
              </a:graphicData>
            </a:graphic>
          </wp:inline>
        </w:drawing>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1</w:t>
      </w:r>
      <w:r w:rsidR="0051794C" w:rsidRPr="00A22223">
        <w:rPr>
          <w:rFonts w:ascii="仿宋" w:eastAsia="仿宋" w:hAnsi="仿宋" w:cs="宋体" w:hint="eastAsia"/>
          <w:sz w:val="28"/>
          <w:szCs w:val="28"/>
        </w:rPr>
        <w:t>6</w:t>
      </w:r>
      <w:r w:rsidRPr="00A22223">
        <w:rPr>
          <w:rFonts w:ascii="仿宋" w:eastAsia="仿宋" w:hAnsi="仿宋" w:cs="宋体" w:hint="eastAsia"/>
          <w:sz w:val="28"/>
          <w:szCs w:val="28"/>
        </w:rPr>
        <w:t>.2飞行赛分数评定：</w:t>
      </w:r>
    </w:p>
    <w:p w:rsidR="00861255" w:rsidRPr="00A22223" w:rsidRDefault="00861255" w:rsidP="00861255">
      <w:pPr>
        <w:spacing w:line="400" w:lineRule="exact"/>
        <w:ind w:firstLineChars="196" w:firstLine="549"/>
        <w:rPr>
          <w:rFonts w:ascii="仿宋" w:eastAsia="仿宋" w:hAnsi="仿宋" w:cs="宋体"/>
          <w:sz w:val="28"/>
          <w:szCs w:val="28"/>
        </w:rPr>
      </w:pPr>
      <w:r w:rsidRPr="00A22223">
        <w:rPr>
          <w:rFonts w:ascii="仿宋" w:eastAsia="仿宋" w:hAnsi="仿宋" w:cs="宋体" w:hint="eastAsia"/>
          <w:sz w:val="28"/>
          <w:szCs w:val="28"/>
        </w:rPr>
        <w:t>1.科目1、2、4B、5A、5B、5C(见赛道平面示意图):</w:t>
      </w:r>
      <w:r w:rsidRPr="00A22223">
        <w:rPr>
          <w:rFonts w:ascii="仿宋" w:eastAsia="仿宋" w:hAnsi="仿宋" w:cs="宋体" w:hint="eastAsia"/>
          <w:sz w:val="28"/>
          <w:szCs w:val="28"/>
        </w:rPr>
        <w:tab/>
        <w:t>记10分;</w:t>
      </w:r>
    </w:p>
    <w:p w:rsidR="00861255" w:rsidRPr="00A22223" w:rsidRDefault="00861255" w:rsidP="00861255">
      <w:pPr>
        <w:spacing w:line="400" w:lineRule="exact"/>
        <w:ind w:firstLineChars="196" w:firstLine="549"/>
        <w:rPr>
          <w:rFonts w:ascii="仿宋" w:eastAsia="仿宋" w:hAnsi="仿宋" w:cs="宋体"/>
          <w:sz w:val="28"/>
          <w:szCs w:val="28"/>
        </w:rPr>
      </w:pPr>
      <w:r w:rsidRPr="00A22223">
        <w:rPr>
          <w:rFonts w:ascii="仿宋" w:eastAsia="仿宋" w:hAnsi="仿宋" w:cs="宋体" w:hint="eastAsia"/>
          <w:sz w:val="28"/>
          <w:szCs w:val="28"/>
        </w:rPr>
        <w:t>2.科目3、4A:</w:t>
      </w:r>
      <w:r w:rsidRPr="00A22223">
        <w:rPr>
          <w:rFonts w:ascii="仿宋" w:eastAsia="仿宋" w:hAnsi="仿宋" w:cs="宋体" w:hint="eastAsia"/>
          <w:sz w:val="28"/>
          <w:szCs w:val="28"/>
        </w:rPr>
        <w:tab/>
        <w:t>记20分;</w:t>
      </w:r>
    </w:p>
    <w:p w:rsidR="00861255" w:rsidRPr="00A22223" w:rsidRDefault="00861255" w:rsidP="00861255">
      <w:pPr>
        <w:spacing w:line="400" w:lineRule="exact"/>
        <w:ind w:firstLineChars="196" w:firstLine="549"/>
        <w:rPr>
          <w:rFonts w:ascii="仿宋" w:eastAsia="仿宋" w:hAnsi="仿宋" w:cs="宋体"/>
          <w:sz w:val="28"/>
          <w:szCs w:val="28"/>
        </w:rPr>
      </w:pPr>
      <w:r w:rsidRPr="00A22223">
        <w:rPr>
          <w:rFonts w:ascii="仿宋" w:eastAsia="仿宋" w:hAnsi="仿宋" w:cs="宋体" w:hint="eastAsia"/>
          <w:sz w:val="28"/>
          <w:szCs w:val="28"/>
        </w:rPr>
        <w:t>3.科目6：（科目6的分值计算是以降落为目的，即按照规定科目，规定顺序完成比赛过程中，进入到科目6环节时，计算完成分值，如果在比赛进行到科目6之前，当遇到无人机意外坠落且无法复飞的比赛情况发生，不计算科目6的降落得分）</w:t>
      </w:r>
    </w:p>
    <w:p w:rsidR="00861255" w:rsidRPr="00A22223" w:rsidRDefault="00861255" w:rsidP="00861255">
      <w:pPr>
        <w:spacing w:line="400" w:lineRule="exact"/>
        <w:rPr>
          <w:rFonts w:ascii="仿宋" w:eastAsia="仿宋" w:hAnsi="仿宋" w:cs="宋体"/>
          <w:sz w:val="28"/>
          <w:szCs w:val="28"/>
        </w:rPr>
      </w:pPr>
      <w:r w:rsidRPr="00A22223">
        <w:rPr>
          <w:rFonts w:ascii="仿宋" w:eastAsia="仿宋" w:hAnsi="仿宋" w:cs="宋体" w:hint="eastAsia"/>
          <w:sz w:val="28"/>
          <w:szCs w:val="28"/>
        </w:rPr>
        <w:t xml:space="preserve">    ①完美着陆：无人机的完整保护罩全部垂直投影均落在内圈内，四周均不触碰内圈线，记50分；</w:t>
      </w:r>
    </w:p>
    <w:p w:rsidR="00861255" w:rsidRPr="00A22223" w:rsidRDefault="00861255" w:rsidP="00861255">
      <w:pPr>
        <w:spacing w:line="400" w:lineRule="exact"/>
        <w:rPr>
          <w:rFonts w:ascii="仿宋" w:eastAsia="仿宋" w:hAnsi="仿宋" w:cs="宋体"/>
          <w:sz w:val="28"/>
          <w:szCs w:val="28"/>
        </w:rPr>
      </w:pPr>
      <w:r w:rsidRPr="00A22223">
        <w:rPr>
          <w:rFonts w:ascii="仿宋" w:eastAsia="仿宋" w:hAnsi="仿宋" w:cs="宋体" w:hint="eastAsia"/>
          <w:sz w:val="28"/>
          <w:szCs w:val="28"/>
        </w:rPr>
        <w:t xml:space="preserve">    ②优秀着陆：无人机的完整保护罩外沿垂直投影有部分落在内圈外侧，但中心点垂直投影位于内圈内，记40分；</w:t>
      </w:r>
    </w:p>
    <w:p w:rsidR="00861255" w:rsidRPr="00A22223" w:rsidRDefault="00861255" w:rsidP="00861255">
      <w:pPr>
        <w:spacing w:line="400" w:lineRule="exact"/>
        <w:rPr>
          <w:rFonts w:ascii="仿宋" w:eastAsia="仿宋" w:hAnsi="仿宋" w:cs="宋体"/>
          <w:sz w:val="28"/>
          <w:szCs w:val="28"/>
        </w:rPr>
      </w:pPr>
      <w:r w:rsidRPr="00A22223">
        <w:rPr>
          <w:rFonts w:ascii="仿宋" w:eastAsia="仿宋" w:hAnsi="仿宋" w:cs="宋体" w:hint="eastAsia"/>
          <w:sz w:val="28"/>
          <w:szCs w:val="28"/>
        </w:rPr>
        <w:t xml:space="preserve">    ③良好着陆：无人机中心点垂直投影位于内圈外侧且落在起降平台外沿内侧，记30分；</w:t>
      </w:r>
    </w:p>
    <w:p w:rsidR="00861255" w:rsidRPr="00A22223" w:rsidRDefault="00861255" w:rsidP="00861255">
      <w:pPr>
        <w:spacing w:line="400" w:lineRule="exact"/>
        <w:rPr>
          <w:rFonts w:ascii="仿宋" w:eastAsia="仿宋" w:hAnsi="仿宋" w:cs="宋体"/>
          <w:sz w:val="28"/>
          <w:szCs w:val="28"/>
        </w:rPr>
      </w:pPr>
      <w:r w:rsidRPr="00A22223">
        <w:rPr>
          <w:rFonts w:ascii="仿宋" w:eastAsia="仿宋" w:hAnsi="仿宋" w:cs="宋体" w:hint="eastAsia"/>
          <w:sz w:val="28"/>
          <w:szCs w:val="28"/>
        </w:rPr>
        <w:tab/>
        <w:t xml:space="preserve"> ④及格着陆：无人机中心点垂直投影不在起降平台外沿内侧，但能着陆停桨，记20分；</w:t>
      </w:r>
    </w:p>
    <w:p w:rsidR="00861255" w:rsidRPr="00A22223" w:rsidRDefault="00861255" w:rsidP="00861255">
      <w:pPr>
        <w:spacing w:line="400" w:lineRule="exact"/>
        <w:ind w:firstLine="540"/>
        <w:rPr>
          <w:rFonts w:ascii="仿宋" w:eastAsia="仿宋" w:hAnsi="仿宋" w:cs="宋体"/>
          <w:sz w:val="28"/>
          <w:szCs w:val="28"/>
        </w:rPr>
      </w:pPr>
      <w:r w:rsidRPr="00A22223">
        <w:rPr>
          <w:rFonts w:ascii="仿宋" w:eastAsia="仿宋" w:hAnsi="仿宋" w:cs="宋体" w:hint="eastAsia"/>
          <w:sz w:val="28"/>
          <w:szCs w:val="28"/>
        </w:rPr>
        <w:t>⑤无人机中心点垂直投影压线以低分记。</w:t>
      </w:r>
    </w:p>
    <w:p w:rsidR="00861255" w:rsidRPr="00A22223" w:rsidRDefault="00861255" w:rsidP="00861255">
      <w:pPr>
        <w:spacing w:line="400" w:lineRule="exact"/>
        <w:ind w:firstLine="540"/>
        <w:rPr>
          <w:rFonts w:ascii="仿宋" w:eastAsia="仿宋" w:hAnsi="仿宋" w:cs="宋体"/>
          <w:sz w:val="28"/>
          <w:szCs w:val="28"/>
        </w:rPr>
      </w:pPr>
      <w:r w:rsidRPr="00A22223">
        <w:rPr>
          <w:rFonts w:ascii="仿宋" w:eastAsia="仿宋" w:hAnsi="仿宋" w:cs="宋体" w:hint="eastAsia"/>
          <w:sz w:val="28"/>
          <w:szCs w:val="28"/>
        </w:rPr>
        <w:lastRenderedPageBreak/>
        <w:t>着陆成绩的计算以无人机停桨结束比赛的位置进行考核评定。</w:t>
      </w:r>
    </w:p>
    <w:p w:rsidR="00861255" w:rsidRPr="00A22223" w:rsidRDefault="00861255"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项目总分为150分，要求全部完成比赛科目并完美着落</w:t>
      </w:r>
      <w:r w:rsidR="00847C97" w:rsidRPr="00A22223">
        <w:rPr>
          <w:rFonts w:ascii="仿宋" w:eastAsia="仿宋" w:hAnsi="仿宋" w:cs="宋体" w:hint="eastAsia"/>
          <w:sz w:val="28"/>
          <w:szCs w:val="28"/>
        </w:rPr>
        <w:t>,且无扣分</w:t>
      </w:r>
      <w:r w:rsidRPr="00A22223">
        <w:rPr>
          <w:rFonts w:ascii="仿宋" w:eastAsia="仿宋" w:hAnsi="仿宋" w:cs="宋体" w:hint="eastAsia"/>
          <w:sz w:val="28"/>
          <w:szCs w:val="28"/>
        </w:rPr>
        <w:t>。</w:t>
      </w:r>
    </w:p>
    <w:p w:rsidR="00861255" w:rsidRPr="00A22223" w:rsidRDefault="00861255" w:rsidP="00861255">
      <w:pPr>
        <w:spacing w:line="400" w:lineRule="exact"/>
        <w:rPr>
          <w:rFonts w:ascii="仿宋" w:eastAsia="仿宋" w:hAnsi="仿宋" w:cs="宋体"/>
          <w:sz w:val="28"/>
          <w:szCs w:val="28"/>
        </w:rPr>
      </w:pPr>
      <w:r w:rsidRPr="00A22223">
        <w:rPr>
          <w:rFonts w:ascii="仿宋" w:eastAsia="仿宋" w:hAnsi="仿宋" w:cs="宋体" w:hint="eastAsia"/>
          <w:sz w:val="28"/>
          <w:szCs w:val="28"/>
        </w:rPr>
        <w:t>4.扣分：</w:t>
      </w:r>
    </w:p>
    <w:p w:rsidR="00861255" w:rsidRPr="00A22223" w:rsidRDefault="004B390E" w:rsidP="00861255">
      <w:pPr>
        <w:spacing w:line="400" w:lineRule="exact"/>
        <w:ind w:firstLineChars="200" w:firstLine="560"/>
        <w:rPr>
          <w:rFonts w:ascii="仿宋" w:eastAsia="仿宋" w:hAnsi="仿宋" w:cs="宋体"/>
          <w:sz w:val="28"/>
          <w:szCs w:val="28"/>
        </w:rPr>
      </w:pPr>
      <w:r w:rsidRPr="00A22223">
        <w:rPr>
          <w:rFonts w:ascii="仿宋" w:eastAsia="仿宋" w:hAnsi="仿宋" w:cs="宋体" w:hint="eastAsia"/>
          <w:sz w:val="28"/>
          <w:szCs w:val="28"/>
        </w:rPr>
        <w:t>①</w:t>
      </w:r>
      <w:r w:rsidR="00861255" w:rsidRPr="00A22223">
        <w:rPr>
          <w:rFonts w:ascii="仿宋" w:eastAsia="仿宋" w:hAnsi="仿宋" w:cs="宋体" w:hint="eastAsia"/>
          <w:sz w:val="28"/>
          <w:szCs w:val="28"/>
        </w:rPr>
        <w:t>无人机在飞行比赛期间碰到</w:t>
      </w:r>
      <w:r w:rsidR="00E70F4D" w:rsidRPr="00A22223">
        <w:rPr>
          <w:rFonts w:ascii="仿宋" w:eastAsia="仿宋" w:hAnsi="仿宋" w:cs="宋体" w:hint="eastAsia"/>
          <w:sz w:val="28"/>
          <w:szCs w:val="28"/>
        </w:rPr>
        <w:t>四周</w:t>
      </w:r>
      <w:r w:rsidR="00861255" w:rsidRPr="00A22223">
        <w:rPr>
          <w:rFonts w:ascii="仿宋" w:eastAsia="仿宋" w:hAnsi="仿宋" w:cs="宋体" w:hint="eastAsia"/>
          <w:sz w:val="28"/>
          <w:szCs w:val="28"/>
        </w:rPr>
        <w:t>内侧</w:t>
      </w:r>
      <w:r w:rsidR="00E70F4D" w:rsidRPr="00A22223">
        <w:rPr>
          <w:rFonts w:ascii="仿宋" w:eastAsia="仿宋" w:hAnsi="仿宋" w:cs="宋体" w:hint="eastAsia"/>
          <w:sz w:val="28"/>
          <w:szCs w:val="28"/>
        </w:rPr>
        <w:t>防护网</w:t>
      </w:r>
      <w:r w:rsidR="00861255" w:rsidRPr="00A22223">
        <w:rPr>
          <w:rFonts w:ascii="仿宋" w:eastAsia="仿宋" w:hAnsi="仿宋" w:cs="宋体" w:hint="eastAsia"/>
          <w:sz w:val="28"/>
          <w:szCs w:val="28"/>
        </w:rPr>
        <w:t>，扣5分/次；</w:t>
      </w:r>
    </w:p>
    <w:p w:rsidR="00861255" w:rsidRPr="00A22223" w:rsidRDefault="00434B01" w:rsidP="00861255">
      <w:pPr>
        <w:spacing w:line="400" w:lineRule="exact"/>
        <w:ind w:firstLineChars="200" w:firstLine="560"/>
        <w:rPr>
          <w:rFonts w:ascii="仿宋" w:eastAsia="仿宋" w:hAnsi="仿宋" w:cs="宋体"/>
          <w:sz w:val="28"/>
          <w:szCs w:val="28"/>
        </w:rPr>
      </w:pPr>
      <w:r w:rsidRPr="00A22223">
        <w:rPr>
          <w:rFonts w:ascii="仿宋" w:eastAsia="仿宋" w:hAnsi="仿宋" w:cs="宋体"/>
          <w:sz w:val="28"/>
          <w:szCs w:val="28"/>
        </w:rPr>
        <w:fldChar w:fldCharType="begin"/>
      </w:r>
      <w:r w:rsidR="004B390E" w:rsidRPr="00A22223">
        <w:rPr>
          <w:rFonts w:ascii="仿宋" w:eastAsia="仿宋" w:hAnsi="仿宋" w:cs="宋体"/>
          <w:sz w:val="28"/>
          <w:szCs w:val="28"/>
        </w:rPr>
        <w:instrText xml:space="preserve"> </w:instrText>
      </w:r>
      <w:r w:rsidR="004B390E" w:rsidRPr="00A22223">
        <w:rPr>
          <w:rFonts w:ascii="仿宋" w:eastAsia="仿宋" w:hAnsi="仿宋" w:cs="宋体" w:hint="eastAsia"/>
          <w:sz w:val="28"/>
          <w:szCs w:val="28"/>
        </w:rPr>
        <w:instrText>= 2 \* GB3</w:instrText>
      </w:r>
      <w:r w:rsidR="004B390E" w:rsidRPr="00A22223">
        <w:rPr>
          <w:rFonts w:ascii="仿宋" w:eastAsia="仿宋" w:hAnsi="仿宋" w:cs="宋体"/>
          <w:sz w:val="28"/>
          <w:szCs w:val="28"/>
        </w:rPr>
        <w:instrText xml:space="preserve"> </w:instrText>
      </w:r>
      <w:r w:rsidRPr="00A22223">
        <w:rPr>
          <w:rFonts w:ascii="仿宋" w:eastAsia="仿宋" w:hAnsi="仿宋" w:cs="宋体"/>
          <w:sz w:val="28"/>
          <w:szCs w:val="28"/>
        </w:rPr>
        <w:fldChar w:fldCharType="separate"/>
      </w:r>
      <w:r w:rsidR="004B390E" w:rsidRPr="00A22223">
        <w:rPr>
          <w:rFonts w:ascii="仿宋" w:eastAsia="仿宋" w:hAnsi="仿宋" w:cs="宋体" w:hint="eastAsia"/>
          <w:sz w:val="28"/>
          <w:szCs w:val="28"/>
        </w:rPr>
        <w:t>②</w:t>
      </w:r>
      <w:r w:rsidRPr="00A22223">
        <w:rPr>
          <w:rFonts w:ascii="仿宋" w:eastAsia="仿宋" w:hAnsi="仿宋" w:cs="宋体"/>
          <w:sz w:val="28"/>
          <w:szCs w:val="28"/>
        </w:rPr>
        <w:fldChar w:fldCharType="end"/>
      </w:r>
      <w:r w:rsidR="00861255" w:rsidRPr="00A22223">
        <w:rPr>
          <w:rFonts w:ascii="仿宋" w:eastAsia="仿宋" w:hAnsi="仿宋" w:cs="宋体" w:hint="eastAsia"/>
          <w:sz w:val="28"/>
          <w:szCs w:val="28"/>
        </w:rPr>
        <w:t>飞行比赛期间，选手操作无人机触碰到选手本人或裁判，扣20分/次；</w:t>
      </w:r>
    </w:p>
    <w:p w:rsidR="00861255" w:rsidRPr="00A22223" w:rsidRDefault="00434B01" w:rsidP="00861255">
      <w:pPr>
        <w:spacing w:line="400" w:lineRule="exact"/>
        <w:ind w:firstLineChars="200" w:firstLine="560"/>
        <w:rPr>
          <w:rFonts w:ascii="仿宋" w:eastAsia="仿宋" w:hAnsi="仿宋" w:cs="宋体"/>
          <w:sz w:val="28"/>
          <w:szCs w:val="28"/>
        </w:rPr>
      </w:pPr>
      <w:r w:rsidRPr="00A22223">
        <w:rPr>
          <w:rFonts w:ascii="仿宋" w:eastAsia="仿宋" w:hAnsi="仿宋" w:cs="宋体"/>
          <w:sz w:val="28"/>
          <w:szCs w:val="28"/>
        </w:rPr>
        <w:fldChar w:fldCharType="begin"/>
      </w:r>
      <w:r w:rsidR="004B390E" w:rsidRPr="00A22223">
        <w:rPr>
          <w:rFonts w:ascii="仿宋" w:eastAsia="仿宋" w:hAnsi="仿宋" w:cs="宋体"/>
          <w:sz w:val="28"/>
          <w:szCs w:val="28"/>
        </w:rPr>
        <w:instrText xml:space="preserve"> </w:instrText>
      </w:r>
      <w:r w:rsidR="004B390E" w:rsidRPr="00A22223">
        <w:rPr>
          <w:rFonts w:ascii="仿宋" w:eastAsia="仿宋" w:hAnsi="仿宋" w:cs="宋体" w:hint="eastAsia"/>
          <w:sz w:val="28"/>
          <w:szCs w:val="28"/>
        </w:rPr>
        <w:instrText>= 3 \* GB3</w:instrText>
      </w:r>
      <w:r w:rsidR="004B390E" w:rsidRPr="00A22223">
        <w:rPr>
          <w:rFonts w:ascii="仿宋" w:eastAsia="仿宋" w:hAnsi="仿宋" w:cs="宋体"/>
          <w:sz w:val="28"/>
          <w:szCs w:val="28"/>
        </w:rPr>
        <w:instrText xml:space="preserve"> </w:instrText>
      </w:r>
      <w:r w:rsidRPr="00A22223">
        <w:rPr>
          <w:rFonts w:ascii="仿宋" w:eastAsia="仿宋" w:hAnsi="仿宋" w:cs="宋体"/>
          <w:sz w:val="28"/>
          <w:szCs w:val="28"/>
        </w:rPr>
        <w:fldChar w:fldCharType="separate"/>
      </w:r>
      <w:r w:rsidR="004B390E" w:rsidRPr="00A22223">
        <w:rPr>
          <w:rFonts w:ascii="仿宋" w:eastAsia="仿宋" w:hAnsi="仿宋" w:cs="宋体" w:hint="eastAsia"/>
          <w:sz w:val="28"/>
          <w:szCs w:val="28"/>
        </w:rPr>
        <w:t>③</w:t>
      </w:r>
      <w:r w:rsidRPr="00A22223">
        <w:rPr>
          <w:rFonts w:ascii="仿宋" w:eastAsia="仿宋" w:hAnsi="仿宋" w:cs="宋体"/>
          <w:sz w:val="28"/>
          <w:szCs w:val="28"/>
        </w:rPr>
        <w:fldChar w:fldCharType="end"/>
      </w:r>
      <w:r w:rsidR="00861255" w:rsidRPr="00A22223">
        <w:rPr>
          <w:rFonts w:ascii="仿宋" w:eastAsia="仿宋" w:hAnsi="仿宋" w:cs="宋体" w:hint="eastAsia"/>
          <w:sz w:val="28"/>
          <w:szCs w:val="28"/>
        </w:rPr>
        <w:t>飞行比赛期间，无人机坠落或接触地面，在无人为接触无人机的前提下，无人机可以经遥控控制，成功复飞的，扣20分/次；</w:t>
      </w:r>
    </w:p>
    <w:p w:rsidR="00861255" w:rsidRPr="00A22223" w:rsidRDefault="00434B01" w:rsidP="00861255">
      <w:pPr>
        <w:spacing w:line="400" w:lineRule="exact"/>
        <w:ind w:firstLineChars="200" w:firstLine="560"/>
        <w:rPr>
          <w:rFonts w:ascii="仿宋" w:eastAsia="仿宋" w:hAnsi="仿宋" w:cs="宋体"/>
          <w:sz w:val="28"/>
          <w:szCs w:val="28"/>
        </w:rPr>
      </w:pPr>
      <w:r w:rsidRPr="00A22223">
        <w:rPr>
          <w:rFonts w:ascii="仿宋" w:eastAsia="仿宋" w:hAnsi="仿宋" w:cs="宋体"/>
          <w:sz w:val="28"/>
          <w:szCs w:val="28"/>
        </w:rPr>
        <w:fldChar w:fldCharType="begin"/>
      </w:r>
      <w:r w:rsidR="004B390E" w:rsidRPr="00A22223">
        <w:rPr>
          <w:rFonts w:ascii="仿宋" w:eastAsia="仿宋" w:hAnsi="仿宋" w:cs="宋体"/>
          <w:sz w:val="28"/>
          <w:szCs w:val="28"/>
        </w:rPr>
        <w:instrText xml:space="preserve"> </w:instrText>
      </w:r>
      <w:r w:rsidR="004B390E" w:rsidRPr="00A22223">
        <w:rPr>
          <w:rFonts w:ascii="仿宋" w:eastAsia="仿宋" w:hAnsi="仿宋" w:cs="宋体" w:hint="eastAsia"/>
          <w:sz w:val="28"/>
          <w:szCs w:val="28"/>
        </w:rPr>
        <w:instrText>= 4 \* GB3</w:instrText>
      </w:r>
      <w:r w:rsidR="004B390E" w:rsidRPr="00A22223">
        <w:rPr>
          <w:rFonts w:ascii="仿宋" w:eastAsia="仿宋" w:hAnsi="仿宋" w:cs="宋体"/>
          <w:sz w:val="28"/>
          <w:szCs w:val="28"/>
        </w:rPr>
        <w:instrText xml:space="preserve"> </w:instrText>
      </w:r>
      <w:r w:rsidRPr="00A22223">
        <w:rPr>
          <w:rFonts w:ascii="仿宋" w:eastAsia="仿宋" w:hAnsi="仿宋" w:cs="宋体"/>
          <w:sz w:val="28"/>
          <w:szCs w:val="28"/>
        </w:rPr>
        <w:fldChar w:fldCharType="separate"/>
      </w:r>
      <w:r w:rsidR="004B390E" w:rsidRPr="00A22223">
        <w:rPr>
          <w:rFonts w:ascii="仿宋" w:eastAsia="仿宋" w:hAnsi="仿宋" w:cs="宋体" w:hint="eastAsia"/>
          <w:sz w:val="28"/>
          <w:szCs w:val="28"/>
        </w:rPr>
        <w:t>④</w:t>
      </w:r>
      <w:r w:rsidRPr="00A22223">
        <w:rPr>
          <w:rFonts w:ascii="仿宋" w:eastAsia="仿宋" w:hAnsi="仿宋" w:cs="宋体"/>
          <w:sz w:val="28"/>
          <w:szCs w:val="28"/>
        </w:rPr>
        <w:fldChar w:fldCharType="end"/>
      </w:r>
      <w:r w:rsidR="00861255" w:rsidRPr="00A22223">
        <w:rPr>
          <w:rFonts w:ascii="仿宋" w:eastAsia="仿宋" w:hAnsi="仿宋" w:cs="宋体" w:hint="eastAsia"/>
          <w:sz w:val="28"/>
          <w:szCs w:val="28"/>
        </w:rPr>
        <w:t>比赛中未佩戴护目镜，扣20分。佩戴护目镜以选手进入飞行区防护网内开始记。</w:t>
      </w:r>
    </w:p>
    <w:p w:rsidR="00861255" w:rsidRPr="00A22223" w:rsidRDefault="00434B01" w:rsidP="00861255">
      <w:pPr>
        <w:spacing w:line="400" w:lineRule="exact"/>
        <w:ind w:firstLineChars="200" w:firstLine="560"/>
        <w:rPr>
          <w:rFonts w:ascii="仿宋" w:eastAsia="仿宋" w:hAnsi="仿宋" w:cs="宋体"/>
          <w:sz w:val="28"/>
          <w:szCs w:val="28"/>
        </w:rPr>
      </w:pPr>
      <w:r w:rsidRPr="00A22223">
        <w:rPr>
          <w:rFonts w:ascii="仿宋" w:eastAsia="仿宋" w:hAnsi="仿宋" w:cs="宋体"/>
          <w:sz w:val="28"/>
          <w:szCs w:val="28"/>
        </w:rPr>
        <w:fldChar w:fldCharType="begin"/>
      </w:r>
      <w:r w:rsidR="004B390E" w:rsidRPr="00A22223">
        <w:rPr>
          <w:rFonts w:ascii="仿宋" w:eastAsia="仿宋" w:hAnsi="仿宋" w:cs="宋体"/>
          <w:sz w:val="28"/>
          <w:szCs w:val="28"/>
        </w:rPr>
        <w:instrText xml:space="preserve"> </w:instrText>
      </w:r>
      <w:r w:rsidR="004B390E" w:rsidRPr="00A22223">
        <w:rPr>
          <w:rFonts w:ascii="仿宋" w:eastAsia="仿宋" w:hAnsi="仿宋" w:cs="宋体" w:hint="eastAsia"/>
          <w:sz w:val="28"/>
          <w:szCs w:val="28"/>
        </w:rPr>
        <w:instrText>= 5 \* GB3</w:instrText>
      </w:r>
      <w:r w:rsidR="004B390E" w:rsidRPr="00A22223">
        <w:rPr>
          <w:rFonts w:ascii="仿宋" w:eastAsia="仿宋" w:hAnsi="仿宋" w:cs="宋体"/>
          <w:sz w:val="28"/>
          <w:szCs w:val="28"/>
        </w:rPr>
        <w:instrText xml:space="preserve"> </w:instrText>
      </w:r>
      <w:r w:rsidRPr="00A22223">
        <w:rPr>
          <w:rFonts w:ascii="仿宋" w:eastAsia="仿宋" w:hAnsi="仿宋" w:cs="宋体"/>
          <w:sz w:val="28"/>
          <w:szCs w:val="28"/>
        </w:rPr>
        <w:fldChar w:fldCharType="separate"/>
      </w:r>
      <w:r w:rsidR="004B390E" w:rsidRPr="00A22223">
        <w:rPr>
          <w:rFonts w:ascii="仿宋" w:eastAsia="仿宋" w:hAnsi="仿宋" w:cs="宋体" w:hint="eastAsia"/>
          <w:sz w:val="28"/>
          <w:szCs w:val="28"/>
        </w:rPr>
        <w:t>⑤</w:t>
      </w:r>
      <w:r w:rsidRPr="00A22223">
        <w:rPr>
          <w:rFonts w:ascii="仿宋" w:eastAsia="仿宋" w:hAnsi="仿宋" w:cs="宋体"/>
          <w:sz w:val="28"/>
          <w:szCs w:val="28"/>
        </w:rPr>
        <w:fldChar w:fldCharType="end"/>
      </w:r>
      <w:r w:rsidR="00861255" w:rsidRPr="00A22223">
        <w:rPr>
          <w:rFonts w:ascii="仿宋" w:eastAsia="仿宋" w:hAnsi="仿宋" w:cs="宋体" w:hint="eastAsia"/>
          <w:sz w:val="28"/>
          <w:szCs w:val="28"/>
        </w:rPr>
        <w:t>比赛选手仅能在规定的“移动区域”内移动，完成飞行比赛，如果出现参赛选手的鞋子踩压“移动区域”标志线且鞋子的任何一个实际接触地面的部位有肉眼可明显识别的超出“移动区域”标志线外侧的行为发生，扣5分/次.</w:t>
      </w:r>
    </w:p>
    <w:p w:rsidR="00861255" w:rsidRPr="00A22223" w:rsidRDefault="00434B01" w:rsidP="00861255">
      <w:pPr>
        <w:spacing w:line="400" w:lineRule="exact"/>
        <w:ind w:firstLineChars="200" w:firstLine="560"/>
        <w:rPr>
          <w:rFonts w:ascii="仿宋" w:eastAsia="仿宋" w:hAnsi="仿宋" w:cs="宋体"/>
          <w:sz w:val="28"/>
          <w:szCs w:val="28"/>
        </w:rPr>
      </w:pPr>
      <w:r w:rsidRPr="00A22223">
        <w:rPr>
          <w:rFonts w:ascii="仿宋" w:eastAsia="仿宋" w:hAnsi="仿宋" w:cs="宋体"/>
          <w:sz w:val="28"/>
          <w:szCs w:val="28"/>
        </w:rPr>
        <w:fldChar w:fldCharType="begin"/>
      </w:r>
      <w:r w:rsidR="004B390E" w:rsidRPr="00A22223">
        <w:rPr>
          <w:rFonts w:ascii="仿宋" w:eastAsia="仿宋" w:hAnsi="仿宋" w:cs="宋体"/>
          <w:sz w:val="28"/>
          <w:szCs w:val="28"/>
        </w:rPr>
        <w:instrText xml:space="preserve"> </w:instrText>
      </w:r>
      <w:r w:rsidR="004B390E" w:rsidRPr="00A22223">
        <w:rPr>
          <w:rFonts w:ascii="仿宋" w:eastAsia="仿宋" w:hAnsi="仿宋" w:cs="宋体" w:hint="eastAsia"/>
          <w:sz w:val="28"/>
          <w:szCs w:val="28"/>
        </w:rPr>
        <w:instrText>= 6 \* GB3</w:instrText>
      </w:r>
      <w:r w:rsidR="004B390E" w:rsidRPr="00A22223">
        <w:rPr>
          <w:rFonts w:ascii="仿宋" w:eastAsia="仿宋" w:hAnsi="仿宋" w:cs="宋体"/>
          <w:sz w:val="28"/>
          <w:szCs w:val="28"/>
        </w:rPr>
        <w:instrText xml:space="preserve"> </w:instrText>
      </w:r>
      <w:r w:rsidRPr="00A22223">
        <w:rPr>
          <w:rFonts w:ascii="仿宋" w:eastAsia="仿宋" w:hAnsi="仿宋" w:cs="宋体"/>
          <w:sz w:val="28"/>
          <w:szCs w:val="28"/>
        </w:rPr>
        <w:fldChar w:fldCharType="separate"/>
      </w:r>
      <w:r w:rsidR="004B390E" w:rsidRPr="00A22223">
        <w:rPr>
          <w:rFonts w:ascii="仿宋" w:eastAsia="仿宋" w:hAnsi="仿宋" w:cs="宋体" w:hint="eastAsia"/>
          <w:sz w:val="28"/>
          <w:szCs w:val="28"/>
        </w:rPr>
        <w:t>⑥</w:t>
      </w:r>
      <w:r w:rsidRPr="00A22223">
        <w:rPr>
          <w:rFonts w:ascii="仿宋" w:eastAsia="仿宋" w:hAnsi="仿宋" w:cs="宋体"/>
          <w:sz w:val="28"/>
          <w:szCs w:val="28"/>
        </w:rPr>
        <w:fldChar w:fldCharType="end"/>
      </w:r>
      <w:r w:rsidR="00861255" w:rsidRPr="00A22223">
        <w:rPr>
          <w:rFonts w:ascii="仿宋" w:eastAsia="仿宋" w:hAnsi="仿宋" w:cs="宋体" w:hint="eastAsia"/>
          <w:sz w:val="28"/>
          <w:szCs w:val="28"/>
        </w:rPr>
        <w:t>飞行比赛期间，无人机在穿越或绕行障碍物时，将障碍物碰倒落地的，</w:t>
      </w:r>
      <w:r w:rsidR="006D2157" w:rsidRPr="00A22223">
        <w:rPr>
          <w:rFonts w:ascii="仿宋" w:eastAsia="仿宋" w:hAnsi="仿宋" w:cs="宋体" w:hint="eastAsia"/>
          <w:sz w:val="28"/>
          <w:szCs w:val="28"/>
        </w:rPr>
        <w:t>扣</w:t>
      </w:r>
      <w:r w:rsidR="00861255" w:rsidRPr="00A22223">
        <w:rPr>
          <w:rFonts w:ascii="仿宋" w:eastAsia="仿宋" w:hAnsi="仿宋" w:cs="宋体" w:hint="eastAsia"/>
          <w:sz w:val="28"/>
          <w:szCs w:val="28"/>
        </w:rPr>
        <w:t>20分/次。</w:t>
      </w:r>
    </w:p>
    <w:p w:rsidR="00861255" w:rsidRPr="00A22223" w:rsidRDefault="00861255" w:rsidP="00861255">
      <w:pPr>
        <w:spacing w:line="360" w:lineRule="auto"/>
        <w:rPr>
          <w:rFonts w:ascii="仿宋" w:eastAsia="仿宋" w:hAnsi="仿宋" w:cs="宋体"/>
          <w:sz w:val="28"/>
          <w:szCs w:val="28"/>
        </w:rPr>
      </w:pPr>
    </w:p>
    <w:p w:rsidR="0032165B" w:rsidRPr="00A22223" w:rsidRDefault="0032165B" w:rsidP="00861255">
      <w:pPr>
        <w:spacing w:line="360" w:lineRule="auto"/>
        <w:rPr>
          <w:rFonts w:ascii="仿宋" w:eastAsia="仿宋" w:hAnsi="仿宋" w:cs="宋体"/>
          <w:sz w:val="28"/>
          <w:szCs w:val="28"/>
        </w:rPr>
      </w:pPr>
    </w:p>
    <w:p w:rsidR="00861255" w:rsidRPr="00A22223" w:rsidRDefault="00861255" w:rsidP="00861255">
      <w:pPr>
        <w:spacing w:line="360" w:lineRule="auto"/>
        <w:rPr>
          <w:rFonts w:ascii="仿宋" w:eastAsia="仿宋" w:hAnsi="仿宋" w:cs="宋体"/>
          <w:sz w:val="28"/>
          <w:szCs w:val="28"/>
        </w:rPr>
      </w:pPr>
      <w:r w:rsidRPr="00A22223">
        <w:rPr>
          <w:rFonts w:ascii="仿宋" w:eastAsia="仿宋" w:hAnsi="仿宋" w:cs="宋体" w:hint="eastAsia"/>
          <w:sz w:val="28"/>
          <w:szCs w:val="28"/>
        </w:rPr>
        <w:t>着陆情况示意图：</w:t>
      </w:r>
    </w:p>
    <w:p w:rsidR="00861255" w:rsidRPr="00A22223" w:rsidRDefault="00861255" w:rsidP="00861255">
      <w:pPr>
        <w:spacing w:line="360" w:lineRule="auto"/>
        <w:rPr>
          <w:rFonts w:ascii="仿宋" w:eastAsia="仿宋" w:hAnsi="仿宋" w:cs="宋体"/>
          <w:sz w:val="28"/>
          <w:szCs w:val="28"/>
        </w:rPr>
      </w:pPr>
      <w:r w:rsidRPr="00A22223">
        <w:rPr>
          <w:rFonts w:ascii="仿宋" w:eastAsia="仿宋" w:hAnsi="仿宋" w:cs="宋体"/>
          <w:noProof/>
          <w:sz w:val="28"/>
          <w:szCs w:val="28"/>
        </w:rPr>
        <w:drawing>
          <wp:anchor distT="0" distB="0" distL="114300" distR="114300" simplePos="0" relativeHeight="251659264" behindDoc="0" locked="0" layoutInCell="1" allowOverlap="1">
            <wp:simplePos x="0" y="0"/>
            <wp:positionH relativeFrom="column">
              <wp:posOffset>870585</wp:posOffset>
            </wp:positionH>
            <wp:positionV relativeFrom="paragraph">
              <wp:posOffset>904240</wp:posOffset>
            </wp:positionV>
            <wp:extent cx="1181100" cy="1104900"/>
            <wp:effectExtent l="19050" t="0" r="0" b="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srcRect/>
                    <a:stretch>
                      <a:fillRect/>
                    </a:stretch>
                  </pic:blipFill>
                  <pic:spPr bwMode="auto">
                    <a:xfrm>
                      <a:off x="0" y="0"/>
                      <a:ext cx="1181100" cy="1104900"/>
                    </a:xfrm>
                    <a:prstGeom prst="rect">
                      <a:avLst/>
                    </a:prstGeom>
                    <a:noFill/>
                  </pic:spPr>
                </pic:pic>
              </a:graphicData>
            </a:graphic>
          </wp:anchor>
        </w:drawing>
      </w:r>
      <w:r w:rsidRPr="00A22223">
        <w:rPr>
          <w:rFonts w:ascii="仿宋" w:eastAsia="仿宋" w:hAnsi="仿宋" w:cs="宋体"/>
          <w:noProof/>
          <w:sz w:val="28"/>
          <w:szCs w:val="28"/>
        </w:rPr>
        <w:drawing>
          <wp:inline distT="0" distB="0" distL="0" distR="0">
            <wp:extent cx="2847975" cy="273367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47975" cy="2733675"/>
                    </a:xfrm>
                    <a:prstGeom prst="rect">
                      <a:avLst/>
                    </a:prstGeom>
                    <a:noFill/>
                    <a:ln w="9525">
                      <a:noFill/>
                      <a:miter lim="800000"/>
                      <a:headEnd/>
                      <a:tailEnd/>
                    </a:ln>
                  </pic:spPr>
                </pic:pic>
              </a:graphicData>
            </a:graphic>
          </wp:inline>
        </w:drawing>
      </w:r>
      <w:r w:rsidRPr="00A22223">
        <w:rPr>
          <w:rFonts w:ascii="仿宋" w:eastAsia="仿宋" w:hAnsi="仿宋" w:cs="宋体"/>
          <w:sz w:val="28"/>
          <w:szCs w:val="28"/>
        </w:rPr>
        <w:t xml:space="preserve">  </w:t>
      </w:r>
      <w:r w:rsidRPr="00A22223">
        <w:rPr>
          <w:rFonts w:ascii="仿宋" w:eastAsia="仿宋" w:hAnsi="仿宋" w:cs="宋体" w:hint="eastAsia"/>
          <w:sz w:val="28"/>
          <w:szCs w:val="28"/>
        </w:rPr>
        <w:t xml:space="preserve">完美着陆 </w:t>
      </w:r>
      <w:r w:rsidRPr="00A22223">
        <w:rPr>
          <w:rFonts w:ascii="仿宋" w:eastAsia="仿宋" w:hAnsi="仿宋" w:cs="宋体"/>
          <w:sz w:val="28"/>
          <w:szCs w:val="28"/>
        </w:rPr>
        <w:t>50</w:t>
      </w:r>
      <w:r w:rsidRPr="00A22223">
        <w:rPr>
          <w:rFonts w:ascii="仿宋" w:eastAsia="仿宋" w:hAnsi="仿宋" w:cs="宋体" w:hint="eastAsia"/>
          <w:sz w:val="28"/>
          <w:szCs w:val="28"/>
        </w:rPr>
        <w:t>分</w:t>
      </w:r>
    </w:p>
    <w:p w:rsidR="00861255" w:rsidRPr="00A22223" w:rsidRDefault="00861255" w:rsidP="00861255">
      <w:pPr>
        <w:spacing w:line="360" w:lineRule="auto"/>
        <w:rPr>
          <w:rFonts w:ascii="仿宋" w:eastAsia="仿宋" w:hAnsi="仿宋" w:cs="宋体"/>
          <w:sz w:val="28"/>
          <w:szCs w:val="28"/>
        </w:rPr>
      </w:pPr>
    </w:p>
    <w:p w:rsidR="00861255" w:rsidRPr="00A22223" w:rsidRDefault="00861255" w:rsidP="00861255">
      <w:pPr>
        <w:spacing w:line="360" w:lineRule="auto"/>
        <w:rPr>
          <w:rFonts w:ascii="仿宋" w:eastAsia="仿宋" w:hAnsi="仿宋" w:cs="宋体"/>
          <w:sz w:val="28"/>
          <w:szCs w:val="28"/>
        </w:rPr>
      </w:pPr>
      <w:r w:rsidRPr="00A22223">
        <w:rPr>
          <w:rFonts w:ascii="仿宋" w:eastAsia="仿宋" w:hAnsi="仿宋" w:cs="宋体"/>
          <w:noProof/>
          <w:sz w:val="28"/>
          <w:szCs w:val="28"/>
        </w:rPr>
        <w:lastRenderedPageBreak/>
        <w:drawing>
          <wp:anchor distT="0" distB="0" distL="114300" distR="114300" simplePos="0" relativeHeight="251662336" behindDoc="0" locked="0" layoutInCell="1" allowOverlap="1">
            <wp:simplePos x="0" y="0"/>
            <wp:positionH relativeFrom="column">
              <wp:posOffset>1266825</wp:posOffset>
            </wp:positionH>
            <wp:positionV relativeFrom="paragraph">
              <wp:posOffset>693420</wp:posOffset>
            </wp:positionV>
            <wp:extent cx="1181100" cy="110490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81100" cy="1104900"/>
                    </a:xfrm>
                    <a:prstGeom prst="rect">
                      <a:avLst/>
                    </a:prstGeom>
                    <a:noFill/>
                  </pic:spPr>
                </pic:pic>
              </a:graphicData>
            </a:graphic>
          </wp:anchor>
        </w:drawing>
      </w:r>
      <w:r w:rsidRPr="00A22223">
        <w:rPr>
          <w:rFonts w:ascii="仿宋" w:eastAsia="仿宋" w:hAnsi="仿宋" w:cs="宋体"/>
          <w:noProof/>
          <w:sz w:val="28"/>
          <w:szCs w:val="28"/>
        </w:rPr>
        <w:drawing>
          <wp:inline distT="0" distB="0" distL="0" distR="0">
            <wp:extent cx="2847975" cy="2733675"/>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47975" cy="2733675"/>
                    </a:xfrm>
                    <a:prstGeom prst="rect">
                      <a:avLst/>
                    </a:prstGeom>
                    <a:noFill/>
                    <a:ln w="9525">
                      <a:noFill/>
                      <a:miter lim="800000"/>
                      <a:headEnd/>
                      <a:tailEnd/>
                    </a:ln>
                  </pic:spPr>
                </pic:pic>
              </a:graphicData>
            </a:graphic>
          </wp:inline>
        </w:drawing>
      </w:r>
      <w:r w:rsidRPr="00A22223">
        <w:rPr>
          <w:rFonts w:ascii="仿宋" w:eastAsia="仿宋" w:hAnsi="仿宋" w:cs="宋体"/>
          <w:sz w:val="28"/>
          <w:szCs w:val="28"/>
        </w:rPr>
        <w:t xml:space="preserve">  </w:t>
      </w:r>
      <w:r w:rsidRPr="00A22223">
        <w:rPr>
          <w:rFonts w:ascii="仿宋" w:eastAsia="仿宋" w:hAnsi="仿宋" w:cs="宋体" w:hint="eastAsia"/>
          <w:sz w:val="28"/>
          <w:szCs w:val="28"/>
        </w:rPr>
        <w:t xml:space="preserve">优秀着陆 </w:t>
      </w:r>
      <w:r w:rsidRPr="00A22223">
        <w:rPr>
          <w:rFonts w:ascii="仿宋" w:eastAsia="仿宋" w:hAnsi="仿宋" w:cs="宋体"/>
          <w:sz w:val="28"/>
          <w:szCs w:val="28"/>
        </w:rPr>
        <w:t>40</w:t>
      </w:r>
      <w:r w:rsidRPr="00A22223">
        <w:rPr>
          <w:rFonts w:ascii="仿宋" w:eastAsia="仿宋" w:hAnsi="仿宋" w:cs="宋体" w:hint="eastAsia"/>
          <w:sz w:val="28"/>
          <w:szCs w:val="28"/>
        </w:rPr>
        <w:t>分</w:t>
      </w:r>
    </w:p>
    <w:p w:rsidR="00861255" w:rsidRPr="00A22223" w:rsidRDefault="00861255" w:rsidP="00861255">
      <w:pPr>
        <w:spacing w:line="360" w:lineRule="auto"/>
        <w:rPr>
          <w:rFonts w:ascii="仿宋" w:eastAsia="仿宋" w:hAnsi="仿宋" w:cs="宋体"/>
          <w:sz w:val="28"/>
          <w:szCs w:val="28"/>
        </w:rPr>
      </w:pPr>
    </w:p>
    <w:p w:rsidR="00861255" w:rsidRPr="00A22223" w:rsidRDefault="00861255" w:rsidP="00861255">
      <w:pPr>
        <w:spacing w:line="360" w:lineRule="auto"/>
        <w:rPr>
          <w:rFonts w:ascii="仿宋" w:eastAsia="仿宋" w:hAnsi="仿宋" w:cs="宋体"/>
          <w:sz w:val="28"/>
          <w:szCs w:val="28"/>
        </w:rPr>
      </w:pPr>
      <w:r w:rsidRPr="00A22223">
        <w:rPr>
          <w:rFonts w:ascii="仿宋" w:eastAsia="仿宋" w:hAnsi="仿宋" w:cs="宋体"/>
          <w:noProof/>
          <w:sz w:val="28"/>
          <w:szCs w:val="28"/>
        </w:rPr>
        <w:drawing>
          <wp:anchor distT="0" distB="0" distL="114300" distR="114300" simplePos="0" relativeHeight="251660288" behindDoc="0" locked="0" layoutInCell="1" allowOverlap="1">
            <wp:simplePos x="0" y="0"/>
            <wp:positionH relativeFrom="column">
              <wp:posOffset>1575435</wp:posOffset>
            </wp:positionH>
            <wp:positionV relativeFrom="paragraph">
              <wp:posOffset>1559560</wp:posOffset>
            </wp:positionV>
            <wp:extent cx="1181100" cy="110490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81100" cy="1104900"/>
                    </a:xfrm>
                    <a:prstGeom prst="rect">
                      <a:avLst/>
                    </a:prstGeom>
                    <a:noFill/>
                  </pic:spPr>
                </pic:pic>
              </a:graphicData>
            </a:graphic>
          </wp:anchor>
        </w:drawing>
      </w:r>
      <w:r w:rsidRPr="00A22223">
        <w:rPr>
          <w:rFonts w:ascii="仿宋" w:eastAsia="仿宋" w:hAnsi="仿宋" w:cs="宋体"/>
          <w:noProof/>
          <w:sz w:val="28"/>
          <w:szCs w:val="28"/>
        </w:rPr>
        <w:drawing>
          <wp:inline distT="0" distB="0" distL="0" distR="0">
            <wp:extent cx="2752725" cy="2657475"/>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752725" cy="2657475"/>
                    </a:xfrm>
                    <a:prstGeom prst="rect">
                      <a:avLst/>
                    </a:prstGeom>
                    <a:noFill/>
                    <a:ln w="9525">
                      <a:noFill/>
                      <a:miter lim="800000"/>
                      <a:headEnd/>
                      <a:tailEnd/>
                    </a:ln>
                  </pic:spPr>
                </pic:pic>
              </a:graphicData>
            </a:graphic>
          </wp:inline>
        </w:drawing>
      </w:r>
      <w:r w:rsidRPr="00A22223">
        <w:rPr>
          <w:rFonts w:ascii="仿宋" w:eastAsia="仿宋" w:hAnsi="仿宋" w:cs="宋体"/>
          <w:sz w:val="28"/>
          <w:szCs w:val="28"/>
        </w:rPr>
        <w:t xml:space="preserve">  </w:t>
      </w:r>
      <w:r w:rsidRPr="00A22223">
        <w:rPr>
          <w:rFonts w:ascii="仿宋" w:eastAsia="仿宋" w:hAnsi="仿宋" w:cs="宋体" w:hint="eastAsia"/>
          <w:sz w:val="28"/>
          <w:szCs w:val="28"/>
        </w:rPr>
        <w:t xml:space="preserve">良好着陆 </w:t>
      </w:r>
      <w:r w:rsidRPr="00A22223">
        <w:rPr>
          <w:rFonts w:ascii="仿宋" w:eastAsia="仿宋" w:hAnsi="仿宋" w:cs="宋体"/>
          <w:sz w:val="28"/>
          <w:szCs w:val="28"/>
        </w:rPr>
        <w:t>30</w:t>
      </w:r>
      <w:r w:rsidRPr="00A22223">
        <w:rPr>
          <w:rFonts w:ascii="仿宋" w:eastAsia="仿宋" w:hAnsi="仿宋" w:cs="宋体" w:hint="eastAsia"/>
          <w:sz w:val="28"/>
          <w:szCs w:val="28"/>
        </w:rPr>
        <w:t>分</w:t>
      </w:r>
    </w:p>
    <w:p w:rsidR="00861255" w:rsidRPr="00A22223" w:rsidRDefault="00861255" w:rsidP="00861255">
      <w:pPr>
        <w:spacing w:line="360" w:lineRule="auto"/>
        <w:rPr>
          <w:rFonts w:ascii="仿宋" w:eastAsia="仿宋" w:hAnsi="仿宋" w:cs="宋体"/>
          <w:sz w:val="28"/>
          <w:szCs w:val="28"/>
        </w:rPr>
      </w:pPr>
      <w:r w:rsidRPr="00A22223">
        <w:rPr>
          <w:rFonts w:ascii="仿宋" w:eastAsia="仿宋" w:hAnsi="仿宋" w:cs="宋体"/>
          <w:noProof/>
          <w:sz w:val="28"/>
          <w:szCs w:val="28"/>
        </w:rPr>
        <w:lastRenderedPageBreak/>
        <w:drawing>
          <wp:anchor distT="0" distB="0" distL="114300" distR="114300" simplePos="0" relativeHeight="251661312" behindDoc="0" locked="0" layoutInCell="1" allowOverlap="1">
            <wp:simplePos x="0" y="0"/>
            <wp:positionH relativeFrom="column">
              <wp:posOffset>22860</wp:posOffset>
            </wp:positionH>
            <wp:positionV relativeFrom="paragraph">
              <wp:posOffset>1900555</wp:posOffset>
            </wp:positionV>
            <wp:extent cx="1181100" cy="11049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81100" cy="1104900"/>
                    </a:xfrm>
                    <a:prstGeom prst="rect">
                      <a:avLst/>
                    </a:prstGeom>
                    <a:noFill/>
                  </pic:spPr>
                </pic:pic>
              </a:graphicData>
            </a:graphic>
          </wp:anchor>
        </w:drawing>
      </w:r>
      <w:r w:rsidRPr="00A22223">
        <w:rPr>
          <w:rFonts w:ascii="仿宋" w:eastAsia="仿宋" w:hAnsi="仿宋" w:cs="宋体"/>
          <w:sz w:val="28"/>
          <w:szCs w:val="28"/>
        </w:rPr>
        <w:t xml:space="preserve">    </w:t>
      </w:r>
      <w:r w:rsidRPr="00A22223">
        <w:rPr>
          <w:rFonts w:ascii="仿宋" w:eastAsia="仿宋" w:hAnsi="仿宋" w:cs="宋体"/>
          <w:noProof/>
          <w:sz w:val="28"/>
          <w:szCs w:val="28"/>
        </w:rPr>
        <w:drawing>
          <wp:inline distT="0" distB="0" distL="0" distR="0">
            <wp:extent cx="2924175" cy="2809875"/>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924175" cy="2809875"/>
                    </a:xfrm>
                    <a:prstGeom prst="rect">
                      <a:avLst/>
                    </a:prstGeom>
                    <a:noFill/>
                    <a:ln w="9525">
                      <a:noFill/>
                      <a:miter lim="800000"/>
                      <a:headEnd/>
                      <a:tailEnd/>
                    </a:ln>
                  </pic:spPr>
                </pic:pic>
              </a:graphicData>
            </a:graphic>
          </wp:inline>
        </w:drawing>
      </w:r>
      <w:r w:rsidRPr="00A22223">
        <w:rPr>
          <w:rFonts w:ascii="仿宋" w:eastAsia="仿宋" w:hAnsi="仿宋" w:cs="宋体"/>
          <w:sz w:val="28"/>
          <w:szCs w:val="28"/>
        </w:rPr>
        <w:t xml:space="preserve">  </w:t>
      </w:r>
      <w:r w:rsidRPr="00A22223">
        <w:rPr>
          <w:rFonts w:ascii="仿宋" w:eastAsia="仿宋" w:hAnsi="仿宋" w:cs="宋体" w:hint="eastAsia"/>
          <w:sz w:val="28"/>
          <w:szCs w:val="28"/>
        </w:rPr>
        <w:t xml:space="preserve">及格着陆 </w:t>
      </w:r>
      <w:r w:rsidRPr="00A22223">
        <w:rPr>
          <w:rFonts w:ascii="仿宋" w:eastAsia="仿宋" w:hAnsi="仿宋" w:cs="宋体"/>
          <w:sz w:val="28"/>
          <w:szCs w:val="28"/>
        </w:rPr>
        <w:t>20</w:t>
      </w:r>
      <w:r w:rsidRPr="00A22223">
        <w:rPr>
          <w:rFonts w:ascii="仿宋" w:eastAsia="仿宋" w:hAnsi="仿宋" w:cs="宋体" w:hint="eastAsia"/>
          <w:sz w:val="28"/>
          <w:szCs w:val="28"/>
        </w:rPr>
        <w:t>分</w:t>
      </w:r>
    </w:p>
    <w:p w:rsidR="00861255" w:rsidRPr="00A22223" w:rsidRDefault="00861255" w:rsidP="006F21C1">
      <w:pPr>
        <w:spacing w:line="440" w:lineRule="exact"/>
        <w:ind w:firstLineChars="200" w:firstLine="560"/>
        <w:rPr>
          <w:rFonts w:ascii="仿宋" w:eastAsia="仿宋" w:hAnsi="仿宋" w:cs="宋体"/>
          <w:sz w:val="28"/>
          <w:szCs w:val="28"/>
        </w:rPr>
      </w:pPr>
    </w:p>
    <w:p w:rsidR="0032165B" w:rsidRPr="00A22223" w:rsidRDefault="004017D4" w:rsidP="004017D4">
      <w:pPr>
        <w:spacing w:line="440" w:lineRule="exact"/>
        <w:rPr>
          <w:rFonts w:ascii="仿宋" w:eastAsia="仿宋" w:hAnsi="仿宋" w:cs="宋体"/>
          <w:sz w:val="28"/>
          <w:szCs w:val="28"/>
        </w:rPr>
      </w:pPr>
      <w:r w:rsidRPr="00A22223">
        <w:rPr>
          <w:rFonts w:ascii="仿宋" w:eastAsia="仿宋" w:hAnsi="仿宋" w:cs="宋体" w:hint="eastAsia"/>
          <w:sz w:val="28"/>
          <w:szCs w:val="28"/>
        </w:rPr>
        <w:t>注:</w:t>
      </w:r>
      <w:r w:rsidR="004158F0">
        <w:rPr>
          <w:rFonts w:ascii="仿宋" w:eastAsia="仿宋" w:hAnsi="仿宋" w:cs="宋体" w:hint="eastAsia"/>
          <w:sz w:val="28"/>
          <w:szCs w:val="28"/>
        </w:rPr>
        <w:t>以上</w:t>
      </w:r>
      <w:r w:rsidRPr="00A22223">
        <w:rPr>
          <w:rFonts w:ascii="仿宋" w:eastAsia="仿宋" w:hAnsi="仿宋" w:cs="宋体" w:hint="eastAsia"/>
          <w:sz w:val="28"/>
          <w:szCs w:val="28"/>
        </w:rPr>
        <w:t>着陆分值计算</w:t>
      </w:r>
      <w:r w:rsidR="00AC5CB2" w:rsidRPr="00A22223">
        <w:rPr>
          <w:rFonts w:ascii="仿宋" w:eastAsia="仿宋" w:hAnsi="仿宋" w:cs="宋体" w:hint="eastAsia"/>
          <w:sz w:val="28"/>
          <w:szCs w:val="28"/>
        </w:rPr>
        <w:t>方法</w:t>
      </w:r>
      <w:r w:rsidRPr="00A22223">
        <w:rPr>
          <w:rFonts w:ascii="仿宋" w:eastAsia="仿宋" w:hAnsi="仿宋" w:cs="宋体" w:hint="eastAsia"/>
          <w:sz w:val="28"/>
          <w:szCs w:val="28"/>
        </w:rPr>
        <w:t>适用于F100</w:t>
      </w:r>
      <w:r w:rsidR="004158F0">
        <w:rPr>
          <w:rFonts w:ascii="仿宋" w:eastAsia="仿宋" w:hAnsi="仿宋" w:cs="宋体" w:hint="eastAsia"/>
          <w:sz w:val="28"/>
          <w:szCs w:val="28"/>
        </w:rPr>
        <w:t>型个人飞行赛、</w:t>
      </w:r>
      <w:r w:rsidRPr="00A22223">
        <w:rPr>
          <w:rFonts w:ascii="仿宋" w:eastAsia="仿宋" w:hAnsi="仿宋" w:cs="宋体" w:hint="eastAsia"/>
          <w:sz w:val="28"/>
          <w:szCs w:val="28"/>
        </w:rPr>
        <w:t>F200</w:t>
      </w:r>
      <w:r w:rsidR="004158F0">
        <w:rPr>
          <w:rFonts w:ascii="仿宋" w:eastAsia="仿宋" w:hAnsi="仿宋" w:cs="宋体" w:hint="eastAsia"/>
          <w:sz w:val="28"/>
          <w:szCs w:val="28"/>
        </w:rPr>
        <w:t>型个人飞行赛、团体赛、团体接力赛的</w:t>
      </w:r>
      <w:r w:rsidR="00AC5CB2" w:rsidRPr="00A22223">
        <w:rPr>
          <w:rFonts w:ascii="仿宋" w:eastAsia="仿宋" w:hAnsi="仿宋" w:cs="宋体" w:hint="eastAsia"/>
          <w:sz w:val="28"/>
          <w:szCs w:val="28"/>
        </w:rPr>
        <w:t>各项各</w:t>
      </w:r>
      <w:r w:rsidRPr="00A22223">
        <w:rPr>
          <w:rFonts w:ascii="仿宋" w:eastAsia="仿宋" w:hAnsi="仿宋" w:cs="宋体" w:hint="eastAsia"/>
          <w:sz w:val="28"/>
          <w:szCs w:val="28"/>
        </w:rPr>
        <w:t>组别赛事。</w:t>
      </w:r>
    </w:p>
    <w:p w:rsidR="006B31F3" w:rsidRPr="00A22223" w:rsidRDefault="006904BA" w:rsidP="00FF76CB">
      <w:pPr>
        <w:spacing w:line="440" w:lineRule="exact"/>
        <w:rPr>
          <w:rFonts w:ascii="仿宋" w:eastAsia="仿宋" w:hAnsi="仿宋" w:cs="宋体"/>
          <w:sz w:val="28"/>
          <w:szCs w:val="28"/>
        </w:rPr>
      </w:pPr>
      <w:r w:rsidRPr="00A22223">
        <w:rPr>
          <w:rFonts w:ascii="仿宋" w:eastAsia="仿宋" w:hAnsi="仿宋" w:cs="宋体" w:hint="eastAsia"/>
          <w:sz w:val="28"/>
          <w:szCs w:val="28"/>
        </w:rPr>
        <w:t>十</w:t>
      </w:r>
      <w:r w:rsidR="006B31F3" w:rsidRPr="00A22223">
        <w:rPr>
          <w:rFonts w:ascii="仿宋" w:eastAsia="仿宋" w:hAnsi="仿宋" w:cs="宋体" w:hint="eastAsia"/>
          <w:sz w:val="28"/>
          <w:szCs w:val="28"/>
        </w:rPr>
        <w:t>、其他</w:t>
      </w:r>
    </w:p>
    <w:p w:rsidR="006B31F3" w:rsidRPr="00A22223" w:rsidRDefault="006B31F3" w:rsidP="006F21C1">
      <w:pPr>
        <w:spacing w:line="440" w:lineRule="exact"/>
        <w:rPr>
          <w:rFonts w:ascii="仿宋" w:eastAsia="仿宋" w:hAnsi="仿宋" w:cs="宋体"/>
          <w:sz w:val="28"/>
          <w:szCs w:val="28"/>
        </w:rPr>
      </w:pPr>
      <w:r w:rsidRPr="00A22223">
        <w:rPr>
          <w:rFonts w:ascii="仿宋" w:eastAsia="仿宋" w:hAnsi="仿宋" w:cs="宋体" w:hint="eastAsia"/>
          <w:sz w:val="28"/>
          <w:szCs w:val="28"/>
        </w:rPr>
        <w:t>大赛相关信息将在中国航空学会网站（</w:t>
      </w:r>
      <w:hyperlink r:id="rId12" w:history="1">
        <w:r w:rsidRPr="00A22223">
          <w:rPr>
            <w:rFonts w:ascii="仿宋" w:eastAsia="仿宋" w:hAnsi="仿宋" w:cs="宋体" w:hint="eastAsia"/>
            <w:sz w:val="28"/>
            <w:szCs w:val="28"/>
          </w:rPr>
          <w:t>www.csaa.org.cn</w:t>
        </w:r>
      </w:hyperlink>
      <w:r w:rsidRPr="00A22223">
        <w:rPr>
          <w:rFonts w:ascii="仿宋" w:eastAsia="仿宋" w:hAnsi="仿宋" w:cs="宋体" w:hint="eastAsia"/>
          <w:sz w:val="28"/>
          <w:szCs w:val="28"/>
        </w:rPr>
        <w:t>）及时公布，请经常上网关注。未尽事宜，将另行通知。</w:t>
      </w:r>
    </w:p>
    <w:sectPr w:rsidR="006B31F3" w:rsidRPr="00A22223" w:rsidSect="006B31F3">
      <w:footerReference w:type="default" r:id="rId13"/>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7D0" w:rsidRDefault="008F67D0" w:rsidP="0013174E">
      <w:r>
        <w:separator/>
      </w:r>
    </w:p>
  </w:endnote>
  <w:endnote w:type="continuationSeparator" w:id="1">
    <w:p w:rsidR="008F67D0" w:rsidRDefault="008F67D0" w:rsidP="001317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Hiragino Sans GB W3">
    <w:altName w:val="Arial Unicode MS"/>
    <w:charset w:val="50"/>
    <w:family w:val="auto"/>
    <w:pitch w:val="variable"/>
    <w:sig w:usb0="00000000" w:usb1="1ACF7CFA" w:usb2="00000016" w:usb3="00000000" w:csb0="00060007"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2197"/>
      <w:docPartObj>
        <w:docPartGallery w:val="Page Numbers (Bottom of Page)"/>
        <w:docPartUnique/>
      </w:docPartObj>
    </w:sdtPr>
    <w:sdtContent>
      <w:p w:rsidR="0078430A" w:rsidRDefault="00434B01">
        <w:pPr>
          <w:pStyle w:val="a4"/>
          <w:jc w:val="center"/>
        </w:pPr>
        <w:fldSimple w:instr=" PAGE   \* MERGEFORMAT ">
          <w:r w:rsidR="00117D30" w:rsidRPr="00117D30">
            <w:rPr>
              <w:noProof/>
              <w:lang w:val="zh-CN"/>
            </w:rPr>
            <w:t>7</w:t>
          </w:r>
        </w:fldSimple>
      </w:p>
    </w:sdtContent>
  </w:sdt>
  <w:p w:rsidR="0078430A" w:rsidRDefault="007843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7D0" w:rsidRDefault="008F67D0" w:rsidP="0013174E">
      <w:r>
        <w:separator/>
      </w:r>
    </w:p>
  </w:footnote>
  <w:footnote w:type="continuationSeparator" w:id="1">
    <w:p w:rsidR="008F67D0" w:rsidRDefault="008F67D0" w:rsidP="00131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2E38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9A0468"/>
    <w:multiLevelType w:val="hybridMultilevel"/>
    <w:tmpl w:val="8DFEBD54"/>
    <w:lvl w:ilvl="0" w:tplc="8F04025A">
      <w:start w:val="1"/>
      <w:numFmt w:val="bullet"/>
      <w:lvlText w:val=""/>
      <w:lvlJc w:val="left"/>
      <w:pPr>
        <w:ind w:left="98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137D0D"/>
    <w:multiLevelType w:val="hybridMultilevel"/>
    <w:tmpl w:val="44668470"/>
    <w:lvl w:ilvl="0" w:tplc="8F04025A">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60060486"/>
    <w:multiLevelType w:val="hybridMultilevel"/>
    <w:tmpl w:val="786C41E6"/>
    <w:lvl w:ilvl="0" w:tplc="8F04025A">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4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1F3"/>
    <w:rsid w:val="00005D96"/>
    <w:rsid w:val="000069DF"/>
    <w:rsid w:val="00010388"/>
    <w:rsid w:val="00015B96"/>
    <w:rsid w:val="00017C07"/>
    <w:rsid w:val="0004052F"/>
    <w:rsid w:val="00042500"/>
    <w:rsid w:val="000554FF"/>
    <w:rsid w:val="00060212"/>
    <w:rsid w:val="00072A9A"/>
    <w:rsid w:val="00084458"/>
    <w:rsid w:val="00090AC8"/>
    <w:rsid w:val="00092DF6"/>
    <w:rsid w:val="000A568D"/>
    <w:rsid w:val="000B3FED"/>
    <w:rsid w:val="000F6A3D"/>
    <w:rsid w:val="00102166"/>
    <w:rsid w:val="001028F9"/>
    <w:rsid w:val="00107867"/>
    <w:rsid w:val="00110441"/>
    <w:rsid w:val="0011525D"/>
    <w:rsid w:val="00117D30"/>
    <w:rsid w:val="0013174E"/>
    <w:rsid w:val="00134875"/>
    <w:rsid w:val="001500E3"/>
    <w:rsid w:val="0015292F"/>
    <w:rsid w:val="0015347E"/>
    <w:rsid w:val="00163A7D"/>
    <w:rsid w:val="00187278"/>
    <w:rsid w:val="0019212E"/>
    <w:rsid w:val="001A1E06"/>
    <w:rsid w:val="001A281E"/>
    <w:rsid w:val="001A3C43"/>
    <w:rsid w:val="001B7FF7"/>
    <w:rsid w:val="001C07A7"/>
    <w:rsid w:val="001C1AEC"/>
    <w:rsid w:val="001E1B74"/>
    <w:rsid w:val="001F58C5"/>
    <w:rsid w:val="00213663"/>
    <w:rsid w:val="00220C52"/>
    <w:rsid w:val="00224313"/>
    <w:rsid w:val="00226061"/>
    <w:rsid w:val="002341CD"/>
    <w:rsid w:val="00240D0B"/>
    <w:rsid w:val="00254373"/>
    <w:rsid w:val="00254C08"/>
    <w:rsid w:val="0026294A"/>
    <w:rsid w:val="00263F38"/>
    <w:rsid w:val="00280F75"/>
    <w:rsid w:val="00290CEC"/>
    <w:rsid w:val="00295404"/>
    <w:rsid w:val="002A275D"/>
    <w:rsid w:val="002C05DC"/>
    <w:rsid w:val="002C0600"/>
    <w:rsid w:val="002C433E"/>
    <w:rsid w:val="002F7203"/>
    <w:rsid w:val="00311B7D"/>
    <w:rsid w:val="00311DF6"/>
    <w:rsid w:val="00317B09"/>
    <w:rsid w:val="0032165B"/>
    <w:rsid w:val="00321C88"/>
    <w:rsid w:val="003242D8"/>
    <w:rsid w:val="00324C72"/>
    <w:rsid w:val="003371F1"/>
    <w:rsid w:val="0034626B"/>
    <w:rsid w:val="003510A9"/>
    <w:rsid w:val="003565CF"/>
    <w:rsid w:val="00356DA3"/>
    <w:rsid w:val="003A10DF"/>
    <w:rsid w:val="003A49C8"/>
    <w:rsid w:val="003C2F74"/>
    <w:rsid w:val="003D438F"/>
    <w:rsid w:val="003D592E"/>
    <w:rsid w:val="003E1006"/>
    <w:rsid w:val="003F2C2D"/>
    <w:rsid w:val="004014D2"/>
    <w:rsid w:val="004017D4"/>
    <w:rsid w:val="00404AF8"/>
    <w:rsid w:val="004064F8"/>
    <w:rsid w:val="004118AD"/>
    <w:rsid w:val="004129F5"/>
    <w:rsid w:val="00414DAF"/>
    <w:rsid w:val="004158F0"/>
    <w:rsid w:val="00430209"/>
    <w:rsid w:val="00432698"/>
    <w:rsid w:val="00434B01"/>
    <w:rsid w:val="00441A39"/>
    <w:rsid w:val="00461FB8"/>
    <w:rsid w:val="004666AD"/>
    <w:rsid w:val="00466B8B"/>
    <w:rsid w:val="00476C95"/>
    <w:rsid w:val="004925B2"/>
    <w:rsid w:val="00493BE6"/>
    <w:rsid w:val="004A344E"/>
    <w:rsid w:val="004B390E"/>
    <w:rsid w:val="004C1A2A"/>
    <w:rsid w:val="004E430F"/>
    <w:rsid w:val="004F5104"/>
    <w:rsid w:val="004F5C8A"/>
    <w:rsid w:val="005006DE"/>
    <w:rsid w:val="00511227"/>
    <w:rsid w:val="00512396"/>
    <w:rsid w:val="00515799"/>
    <w:rsid w:val="0051794C"/>
    <w:rsid w:val="00521464"/>
    <w:rsid w:val="005233BA"/>
    <w:rsid w:val="00547AB5"/>
    <w:rsid w:val="0056322C"/>
    <w:rsid w:val="0056614C"/>
    <w:rsid w:val="00567274"/>
    <w:rsid w:val="00567EAC"/>
    <w:rsid w:val="005836FD"/>
    <w:rsid w:val="0058549F"/>
    <w:rsid w:val="005A3826"/>
    <w:rsid w:val="005B72DC"/>
    <w:rsid w:val="005C0679"/>
    <w:rsid w:val="005C660F"/>
    <w:rsid w:val="005D0EC8"/>
    <w:rsid w:val="005E2F13"/>
    <w:rsid w:val="005F6722"/>
    <w:rsid w:val="00601255"/>
    <w:rsid w:val="0060442C"/>
    <w:rsid w:val="00631018"/>
    <w:rsid w:val="0064019A"/>
    <w:rsid w:val="006542E2"/>
    <w:rsid w:val="00656ED3"/>
    <w:rsid w:val="00663F39"/>
    <w:rsid w:val="00666B3C"/>
    <w:rsid w:val="006829B1"/>
    <w:rsid w:val="00684635"/>
    <w:rsid w:val="0069027D"/>
    <w:rsid w:val="006904BA"/>
    <w:rsid w:val="006B090F"/>
    <w:rsid w:val="006B31F3"/>
    <w:rsid w:val="006B3864"/>
    <w:rsid w:val="006B57C4"/>
    <w:rsid w:val="006B5939"/>
    <w:rsid w:val="006C6692"/>
    <w:rsid w:val="006D2021"/>
    <w:rsid w:val="006D2157"/>
    <w:rsid w:val="006F00B8"/>
    <w:rsid w:val="006F21C1"/>
    <w:rsid w:val="00722FF0"/>
    <w:rsid w:val="0073772A"/>
    <w:rsid w:val="00744B21"/>
    <w:rsid w:val="007551FA"/>
    <w:rsid w:val="00772BE3"/>
    <w:rsid w:val="007739E3"/>
    <w:rsid w:val="0078430A"/>
    <w:rsid w:val="007865DA"/>
    <w:rsid w:val="00787BDD"/>
    <w:rsid w:val="00794246"/>
    <w:rsid w:val="007979E3"/>
    <w:rsid w:val="007B1136"/>
    <w:rsid w:val="007C0342"/>
    <w:rsid w:val="007C5A52"/>
    <w:rsid w:val="007C6D60"/>
    <w:rsid w:val="007D0D85"/>
    <w:rsid w:val="007F621C"/>
    <w:rsid w:val="007F7490"/>
    <w:rsid w:val="00806936"/>
    <w:rsid w:val="008227C9"/>
    <w:rsid w:val="008229B4"/>
    <w:rsid w:val="00832C98"/>
    <w:rsid w:val="0084328C"/>
    <w:rsid w:val="00847C97"/>
    <w:rsid w:val="008574CE"/>
    <w:rsid w:val="00861255"/>
    <w:rsid w:val="00863E05"/>
    <w:rsid w:val="008763A0"/>
    <w:rsid w:val="00883AED"/>
    <w:rsid w:val="00883F58"/>
    <w:rsid w:val="00890CD8"/>
    <w:rsid w:val="008956C5"/>
    <w:rsid w:val="008A0F9C"/>
    <w:rsid w:val="008A4965"/>
    <w:rsid w:val="008C4C39"/>
    <w:rsid w:val="008D0B00"/>
    <w:rsid w:val="008D3A81"/>
    <w:rsid w:val="008D48B9"/>
    <w:rsid w:val="008E4CB0"/>
    <w:rsid w:val="008E65C1"/>
    <w:rsid w:val="008F67D0"/>
    <w:rsid w:val="00902ACB"/>
    <w:rsid w:val="00906219"/>
    <w:rsid w:val="00912C00"/>
    <w:rsid w:val="0091387B"/>
    <w:rsid w:val="00913DB0"/>
    <w:rsid w:val="0091598F"/>
    <w:rsid w:val="009337B5"/>
    <w:rsid w:val="00943BF4"/>
    <w:rsid w:val="00945505"/>
    <w:rsid w:val="00945BB4"/>
    <w:rsid w:val="00951F7F"/>
    <w:rsid w:val="0095448E"/>
    <w:rsid w:val="00963219"/>
    <w:rsid w:val="009641F4"/>
    <w:rsid w:val="00970D48"/>
    <w:rsid w:val="00977ABB"/>
    <w:rsid w:val="00982E47"/>
    <w:rsid w:val="0098373B"/>
    <w:rsid w:val="00985197"/>
    <w:rsid w:val="009958CB"/>
    <w:rsid w:val="009A5F0C"/>
    <w:rsid w:val="009B5763"/>
    <w:rsid w:val="009C6AA7"/>
    <w:rsid w:val="009C72D4"/>
    <w:rsid w:val="009D29B2"/>
    <w:rsid w:val="009D7ABE"/>
    <w:rsid w:val="009E3D51"/>
    <w:rsid w:val="00A00AF7"/>
    <w:rsid w:val="00A046AB"/>
    <w:rsid w:val="00A065E4"/>
    <w:rsid w:val="00A22223"/>
    <w:rsid w:val="00A236B1"/>
    <w:rsid w:val="00A265AF"/>
    <w:rsid w:val="00A357DB"/>
    <w:rsid w:val="00A37625"/>
    <w:rsid w:val="00A47C80"/>
    <w:rsid w:val="00A5388B"/>
    <w:rsid w:val="00A66A70"/>
    <w:rsid w:val="00A840F5"/>
    <w:rsid w:val="00AA3D05"/>
    <w:rsid w:val="00AB469E"/>
    <w:rsid w:val="00AB711E"/>
    <w:rsid w:val="00AC4A16"/>
    <w:rsid w:val="00AC509D"/>
    <w:rsid w:val="00AC5CB2"/>
    <w:rsid w:val="00AD2709"/>
    <w:rsid w:val="00AE0CDD"/>
    <w:rsid w:val="00AE0D2D"/>
    <w:rsid w:val="00AE78D8"/>
    <w:rsid w:val="00AF0C63"/>
    <w:rsid w:val="00B01008"/>
    <w:rsid w:val="00B01A80"/>
    <w:rsid w:val="00B116D4"/>
    <w:rsid w:val="00B2409D"/>
    <w:rsid w:val="00B317B9"/>
    <w:rsid w:val="00B336A4"/>
    <w:rsid w:val="00B40278"/>
    <w:rsid w:val="00B42E4F"/>
    <w:rsid w:val="00B52EA5"/>
    <w:rsid w:val="00B53C97"/>
    <w:rsid w:val="00B75B38"/>
    <w:rsid w:val="00B7715D"/>
    <w:rsid w:val="00B77F0A"/>
    <w:rsid w:val="00B80D64"/>
    <w:rsid w:val="00B926A6"/>
    <w:rsid w:val="00BC6CB7"/>
    <w:rsid w:val="00BD249D"/>
    <w:rsid w:val="00BD3CD9"/>
    <w:rsid w:val="00BD7214"/>
    <w:rsid w:val="00BF1399"/>
    <w:rsid w:val="00BF1C4E"/>
    <w:rsid w:val="00BF2D1B"/>
    <w:rsid w:val="00C00EA6"/>
    <w:rsid w:val="00C025F7"/>
    <w:rsid w:val="00C06D63"/>
    <w:rsid w:val="00C34055"/>
    <w:rsid w:val="00C379D6"/>
    <w:rsid w:val="00C403CF"/>
    <w:rsid w:val="00C446E3"/>
    <w:rsid w:val="00C6707F"/>
    <w:rsid w:val="00C7013E"/>
    <w:rsid w:val="00C74A19"/>
    <w:rsid w:val="00C74C54"/>
    <w:rsid w:val="00C772FB"/>
    <w:rsid w:val="00C95CEA"/>
    <w:rsid w:val="00CB1DA1"/>
    <w:rsid w:val="00CB6618"/>
    <w:rsid w:val="00CB681D"/>
    <w:rsid w:val="00CC18B6"/>
    <w:rsid w:val="00CC78E8"/>
    <w:rsid w:val="00CD70D0"/>
    <w:rsid w:val="00CD7412"/>
    <w:rsid w:val="00CE107F"/>
    <w:rsid w:val="00CE64AF"/>
    <w:rsid w:val="00D24557"/>
    <w:rsid w:val="00D27153"/>
    <w:rsid w:val="00D6701D"/>
    <w:rsid w:val="00D85763"/>
    <w:rsid w:val="00D95B87"/>
    <w:rsid w:val="00D96C3F"/>
    <w:rsid w:val="00DA27F2"/>
    <w:rsid w:val="00DC6EFE"/>
    <w:rsid w:val="00DE321A"/>
    <w:rsid w:val="00DE38ED"/>
    <w:rsid w:val="00DF38A1"/>
    <w:rsid w:val="00DF5AA2"/>
    <w:rsid w:val="00E049BF"/>
    <w:rsid w:val="00E06B14"/>
    <w:rsid w:val="00E12EBB"/>
    <w:rsid w:val="00E1587B"/>
    <w:rsid w:val="00E22058"/>
    <w:rsid w:val="00E31372"/>
    <w:rsid w:val="00E3502D"/>
    <w:rsid w:val="00E50AFF"/>
    <w:rsid w:val="00E70F4D"/>
    <w:rsid w:val="00E74850"/>
    <w:rsid w:val="00E759CE"/>
    <w:rsid w:val="00E76590"/>
    <w:rsid w:val="00E84701"/>
    <w:rsid w:val="00E85252"/>
    <w:rsid w:val="00E90D03"/>
    <w:rsid w:val="00EA1156"/>
    <w:rsid w:val="00EC3640"/>
    <w:rsid w:val="00ED7DAC"/>
    <w:rsid w:val="00EF3552"/>
    <w:rsid w:val="00F04E68"/>
    <w:rsid w:val="00F17D0E"/>
    <w:rsid w:val="00F308FD"/>
    <w:rsid w:val="00F32B49"/>
    <w:rsid w:val="00F359D5"/>
    <w:rsid w:val="00F36BF0"/>
    <w:rsid w:val="00F476A6"/>
    <w:rsid w:val="00F47FAC"/>
    <w:rsid w:val="00F70190"/>
    <w:rsid w:val="00F81E27"/>
    <w:rsid w:val="00F90F48"/>
    <w:rsid w:val="00FA0ADF"/>
    <w:rsid w:val="00FA431F"/>
    <w:rsid w:val="00FA5650"/>
    <w:rsid w:val="00FA575F"/>
    <w:rsid w:val="00FB2D68"/>
    <w:rsid w:val="00FB42E7"/>
    <w:rsid w:val="00FC3318"/>
    <w:rsid w:val="00FD199C"/>
    <w:rsid w:val="00FD2252"/>
    <w:rsid w:val="00FD2F9F"/>
    <w:rsid w:val="00FF66DA"/>
    <w:rsid w:val="00FF7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1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174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13174E"/>
    <w:rPr>
      <w:kern w:val="2"/>
      <w:sz w:val="18"/>
      <w:szCs w:val="18"/>
    </w:rPr>
  </w:style>
  <w:style w:type="paragraph" w:styleId="a4">
    <w:name w:val="footer"/>
    <w:basedOn w:val="a"/>
    <w:link w:val="Char0"/>
    <w:uiPriority w:val="99"/>
    <w:rsid w:val="0013174E"/>
    <w:pPr>
      <w:tabs>
        <w:tab w:val="center" w:pos="4153"/>
        <w:tab w:val="right" w:pos="8306"/>
      </w:tabs>
      <w:snapToGrid w:val="0"/>
      <w:jc w:val="left"/>
    </w:pPr>
    <w:rPr>
      <w:sz w:val="18"/>
      <w:szCs w:val="18"/>
    </w:rPr>
  </w:style>
  <w:style w:type="character" w:customStyle="1" w:styleId="Char0">
    <w:name w:val="页脚 Char"/>
    <w:link w:val="a4"/>
    <w:uiPriority w:val="99"/>
    <w:rsid w:val="0013174E"/>
    <w:rPr>
      <w:kern w:val="2"/>
      <w:sz w:val="18"/>
      <w:szCs w:val="18"/>
    </w:rPr>
  </w:style>
  <w:style w:type="character" w:styleId="a5">
    <w:name w:val="annotation reference"/>
    <w:basedOn w:val="a0"/>
    <w:rsid w:val="006F00B8"/>
    <w:rPr>
      <w:sz w:val="21"/>
      <w:szCs w:val="21"/>
    </w:rPr>
  </w:style>
  <w:style w:type="paragraph" w:styleId="a6">
    <w:name w:val="annotation text"/>
    <w:basedOn w:val="a"/>
    <w:link w:val="Char1"/>
    <w:rsid w:val="006F00B8"/>
    <w:pPr>
      <w:jc w:val="left"/>
    </w:pPr>
  </w:style>
  <w:style w:type="character" w:customStyle="1" w:styleId="Char1">
    <w:name w:val="批注文字 Char"/>
    <w:basedOn w:val="a0"/>
    <w:link w:val="a6"/>
    <w:rsid w:val="006F00B8"/>
    <w:rPr>
      <w:kern w:val="2"/>
      <w:sz w:val="21"/>
      <w:szCs w:val="24"/>
    </w:rPr>
  </w:style>
  <w:style w:type="paragraph" w:styleId="a7">
    <w:name w:val="annotation subject"/>
    <w:basedOn w:val="a6"/>
    <w:next w:val="a6"/>
    <w:link w:val="Char2"/>
    <w:rsid w:val="006F00B8"/>
    <w:rPr>
      <w:b/>
      <w:bCs/>
    </w:rPr>
  </w:style>
  <w:style w:type="character" w:customStyle="1" w:styleId="Char2">
    <w:name w:val="批注主题 Char"/>
    <w:basedOn w:val="Char1"/>
    <w:link w:val="a7"/>
    <w:rsid w:val="006F00B8"/>
    <w:rPr>
      <w:b/>
      <w:bCs/>
    </w:rPr>
  </w:style>
  <w:style w:type="paragraph" w:styleId="a8">
    <w:name w:val="Balloon Text"/>
    <w:basedOn w:val="a"/>
    <w:link w:val="Char3"/>
    <w:rsid w:val="006F00B8"/>
    <w:rPr>
      <w:sz w:val="18"/>
      <w:szCs w:val="18"/>
    </w:rPr>
  </w:style>
  <w:style w:type="character" w:customStyle="1" w:styleId="Char3">
    <w:name w:val="批注框文本 Char"/>
    <w:basedOn w:val="a0"/>
    <w:link w:val="a8"/>
    <w:rsid w:val="006F00B8"/>
    <w:rPr>
      <w:kern w:val="2"/>
      <w:sz w:val="18"/>
      <w:szCs w:val="18"/>
    </w:rPr>
  </w:style>
  <w:style w:type="paragraph" w:customStyle="1" w:styleId="Default">
    <w:name w:val="Default"/>
    <w:rsid w:val="004C1A2A"/>
    <w:pPr>
      <w:widowControl w:val="0"/>
      <w:autoSpaceDE w:val="0"/>
      <w:autoSpaceDN w:val="0"/>
      <w:adjustRightInd w:val="0"/>
    </w:pPr>
    <w:rPr>
      <w:rFonts w:ascii="微软雅黑" w:eastAsia="微软雅黑" w:cs="微软雅黑"/>
      <w:color w:val="000000"/>
      <w:sz w:val="24"/>
      <w:szCs w:val="24"/>
    </w:rPr>
  </w:style>
  <w:style w:type="paragraph" w:styleId="a9">
    <w:name w:val="Date"/>
    <w:basedOn w:val="a"/>
    <w:next w:val="a"/>
    <w:link w:val="Char4"/>
    <w:rsid w:val="00C772FB"/>
    <w:pPr>
      <w:ind w:leftChars="2500" w:left="100"/>
    </w:pPr>
  </w:style>
  <w:style w:type="character" w:customStyle="1" w:styleId="Char4">
    <w:name w:val="日期 Char"/>
    <w:basedOn w:val="a0"/>
    <w:link w:val="a9"/>
    <w:rsid w:val="00C772FB"/>
    <w:rPr>
      <w:kern w:val="2"/>
      <w:sz w:val="21"/>
      <w:szCs w:val="24"/>
    </w:rPr>
  </w:style>
  <w:style w:type="paragraph" w:styleId="aa">
    <w:name w:val="List Paragraph"/>
    <w:basedOn w:val="a"/>
    <w:uiPriority w:val="34"/>
    <w:qFormat/>
    <w:rsid w:val="004B390E"/>
    <w:pPr>
      <w:ind w:firstLineChars="200" w:firstLine="420"/>
    </w:pPr>
  </w:style>
</w:styles>
</file>

<file path=word/webSettings.xml><?xml version="1.0" encoding="utf-8"?>
<w:webSettings xmlns:r="http://schemas.openxmlformats.org/officeDocument/2006/relationships" xmlns:w="http://schemas.openxmlformats.org/wordprocessingml/2006/main">
  <w:divs>
    <w:div w:id="715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vgp.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F9AA-6985-4D8C-B373-8CE502BC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411</Words>
  <Characters>2347</Characters>
  <Application>Microsoft Office Word</Application>
  <DocSecurity>0</DocSecurity>
  <Lines>19</Lines>
  <Paragraphs>5</Paragraphs>
  <ScaleCrop>false</ScaleCrop>
  <Company>WWW.YlmF.CoM</Company>
  <LinksUpToDate>false</LinksUpToDate>
  <CharactersWithSpaces>2753</CharactersWithSpaces>
  <SharedDoc>false</SharedDoc>
  <HLinks>
    <vt:vector size="6" baseType="variant">
      <vt:variant>
        <vt:i4>1704023</vt:i4>
      </vt:variant>
      <vt:variant>
        <vt:i4>0</vt:i4>
      </vt:variant>
      <vt:variant>
        <vt:i4>0</vt:i4>
      </vt:variant>
      <vt:variant>
        <vt:i4>5</vt:i4>
      </vt:variant>
      <vt:variant>
        <vt:lpwstr>http://www.uavgp.com.cn/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飞行尖兵―2013全国青少年模拟飞行大赛</dc:title>
  <dc:creator>雨林木风</dc:creator>
  <cp:lastModifiedBy>赵霜红</cp:lastModifiedBy>
  <cp:revision>19</cp:revision>
  <cp:lastPrinted>2014-01-08T07:33:00Z</cp:lastPrinted>
  <dcterms:created xsi:type="dcterms:W3CDTF">2018-01-26T02:58:00Z</dcterms:created>
  <dcterms:modified xsi:type="dcterms:W3CDTF">2018-02-02T02:24:00Z</dcterms:modified>
</cp:coreProperties>
</file>